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FAA8" w14:textId="60F58E5A" w:rsidR="007C7D1B" w:rsidRDefault="00A007C4" w:rsidP="00E70BE0">
      <w:pPr>
        <w:autoSpaceDE w:val="0"/>
        <w:autoSpaceDN w:val="0"/>
        <w:adjustRightInd w:val="0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This</w:t>
      </w:r>
      <w:r w:rsidRPr="00A007C4">
        <w:rPr>
          <w:rFonts w:asciiTheme="majorHAnsi" w:hAnsiTheme="majorHAnsi"/>
          <w:i/>
          <w:szCs w:val="24"/>
        </w:rPr>
        <w:t xml:space="preserve"> </w:t>
      </w:r>
      <w:r w:rsidR="00BF40B6">
        <w:rPr>
          <w:rFonts w:asciiTheme="majorHAnsi" w:hAnsiTheme="majorHAnsi"/>
          <w:i/>
          <w:szCs w:val="24"/>
        </w:rPr>
        <w:t xml:space="preserve">job or </w:t>
      </w:r>
      <w:r w:rsidR="00B06E0F">
        <w:rPr>
          <w:rFonts w:asciiTheme="majorHAnsi" w:hAnsiTheme="majorHAnsi"/>
          <w:i/>
          <w:szCs w:val="24"/>
        </w:rPr>
        <w:t xml:space="preserve">position description </w:t>
      </w:r>
      <w:r w:rsidRPr="00A007C4">
        <w:rPr>
          <w:rFonts w:asciiTheme="majorHAnsi" w:hAnsiTheme="majorHAnsi"/>
          <w:i/>
          <w:szCs w:val="24"/>
        </w:rPr>
        <w:t>is possibl</w:t>
      </w:r>
      <w:r w:rsidR="00836F78">
        <w:rPr>
          <w:rFonts w:asciiTheme="majorHAnsi" w:hAnsiTheme="majorHAnsi"/>
          <w:i/>
          <w:szCs w:val="24"/>
        </w:rPr>
        <w:t xml:space="preserve">y </w:t>
      </w:r>
      <w:r w:rsidRPr="00A007C4">
        <w:rPr>
          <w:rFonts w:asciiTheme="majorHAnsi" w:hAnsiTheme="majorHAnsi"/>
          <w:i/>
          <w:szCs w:val="24"/>
        </w:rPr>
        <w:t>the most fundamental</w:t>
      </w:r>
      <w:r>
        <w:rPr>
          <w:rFonts w:asciiTheme="majorHAnsi" w:hAnsiTheme="majorHAnsi"/>
          <w:i/>
          <w:szCs w:val="24"/>
        </w:rPr>
        <w:t xml:space="preserve"> of the several b</w:t>
      </w:r>
      <w:r w:rsidR="007C7D1B">
        <w:rPr>
          <w:rFonts w:asciiTheme="majorHAnsi" w:hAnsiTheme="majorHAnsi"/>
          <w:i/>
          <w:szCs w:val="24"/>
        </w:rPr>
        <w:t>o</w:t>
      </w:r>
      <w:r>
        <w:rPr>
          <w:rFonts w:asciiTheme="majorHAnsi" w:hAnsiTheme="majorHAnsi"/>
          <w:i/>
          <w:szCs w:val="24"/>
        </w:rPr>
        <w:t>ard-focus</w:t>
      </w:r>
      <w:r w:rsidR="00BF7700">
        <w:rPr>
          <w:rFonts w:asciiTheme="majorHAnsi" w:hAnsiTheme="majorHAnsi"/>
          <w:i/>
          <w:szCs w:val="24"/>
        </w:rPr>
        <w:t>ed</w:t>
      </w:r>
      <w:r>
        <w:rPr>
          <w:rFonts w:asciiTheme="majorHAnsi" w:hAnsiTheme="majorHAnsi"/>
          <w:i/>
          <w:szCs w:val="24"/>
        </w:rPr>
        <w:t xml:space="preserve"> policies </w:t>
      </w:r>
      <w:r w:rsidR="00BF7700">
        <w:rPr>
          <w:rFonts w:asciiTheme="majorHAnsi" w:hAnsiTheme="majorHAnsi"/>
          <w:i/>
          <w:szCs w:val="24"/>
        </w:rPr>
        <w:t xml:space="preserve">that </w:t>
      </w:r>
      <w:r w:rsidR="007C7D1B">
        <w:rPr>
          <w:rFonts w:asciiTheme="majorHAnsi" w:hAnsiTheme="majorHAnsi"/>
          <w:i/>
          <w:szCs w:val="24"/>
        </w:rPr>
        <w:t xml:space="preserve">a non-profit </w:t>
      </w:r>
      <w:r w:rsidR="00313AA6">
        <w:rPr>
          <w:rFonts w:asciiTheme="majorHAnsi" w:hAnsiTheme="majorHAnsi"/>
          <w:i/>
          <w:szCs w:val="24"/>
        </w:rPr>
        <w:t>ought to have. A c</w:t>
      </w:r>
      <w:r w:rsidRPr="00A007C4">
        <w:rPr>
          <w:rFonts w:asciiTheme="majorHAnsi" w:hAnsiTheme="majorHAnsi"/>
          <w:i/>
          <w:szCs w:val="24"/>
        </w:rPr>
        <w:t xml:space="preserve">onflict of interest </w:t>
      </w:r>
      <w:r w:rsidR="00313AA6">
        <w:rPr>
          <w:rFonts w:asciiTheme="majorHAnsi" w:hAnsiTheme="majorHAnsi"/>
          <w:i/>
          <w:szCs w:val="24"/>
        </w:rPr>
        <w:t xml:space="preserve">policy is a close second. Once this </w:t>
      </w:r>
      <w:r w:rsidR="008649EA">
        <w:rPr>
          <w:rFonts w:asciiTheme="majorHAnsi" w:hAnsiTheme="majorHAnsi"/>
          <w:i/>
          <w:szCs w:val="24"/>
        </w:rPr>
        <w:t>policy is</w:t>
      </w:r>
      <w:r w:rsidR="00313AA6">
        <w:rPr>
          <w:rFonts w:asciiTheme="majorHAnsi" w:hAnsiTheme="majorHAnsi"/>
          <w:i/>
          <w:szCs w:val="24"/>
        </w:rPr>
        <w:t xml:space="preserve"> in place, descriptions of the role of each of the board officers should be developed. </w:t>
      </w:r>
      <w:r w:rsidR="00F45917">
        <w:rPr>
          <w:rFonts w:asciiTheme="majorHAnsi" w:hAnsiTheme="majorHAnsi"/>
          <w:i/>
          <w:szCs w:val="24"/>
        </w:rPr>
        <w:t xml:space="preserve">This policy can also be the basis of a </w:t>
      </w:r>
      <w:r w:rsidR="00655193">
        <w:rPr>
          <w:rFonts w:asciiTheme="majorHAnsi" w:hAnsiTheme="majorHAnsi"/>
          <w:i/>
          <w:szCs w:val="24"/>
        </w:rPr>
        <w:t xml:space="preserve">signed </w:t>
      </w:r>
      <w:r w:rsidR="00F45917">
        <w:rPr>
          <w:rFonts w:asciiTheme="majorHAnsi" w:hAnsiTheme="majorHAnsi"/>
          <w:i/>
          <w:szCs w:val="24"/>
        </w:rPr>
        <w:t>board memb</w:t>
      </w:r>
      <w:r w:rsidR="00655193">
        <w:rPr>
          <w:rFonts w:asciiTheme="majorHAnsi" w:hAnsiTheme="majorHAnsi"/>
          <w:i/>
          <w:szCs w:val="24"/>
        </w:rPr>
        <w:t>er’s agreement.</w:t>
      </w:r>
      <w:r w:rsidRPr="00A007C4">
        <w:rPr>
          <w:rFonts w:asciiTheme="majorHAnsi" w:hAnsiTheme="majorHAnsi"/>
          <w:i/>
          <w:szCs w:val="24"/>
        </w:rPr>
        <w:t xml:space="preserve"> </w:t>
      </w:r>
    </w:p>
    <w:p w14:paraId="6767BF05" w14:textId="77777777" w:rsidR="00313AA6" w:rsidRPr="00A007C4" w:rsidRDefault="00313AA6" w:rsidP="00E70BE0">
      <w:pPr>
        <w:autoSpaceDE w:val="0"/>
        <w:autoSpaceDN w:val="0"/>
        <w:adjustRightInd w:val="0"/>
        <w:jc w:val="both"/>
        <w:rPr>
          <w:rFonts w:asciiTheme="majorHAnsi" w:hAnsiTheme="majorHAnsi"/>
          <w:i/>
          <w:szCs w:val="24"/>
        </w:rPr>
      </w:pPr>
    </w:p>
    <w:p w14:paraId="47281CBD" w14:textId="68700E23" w:rsidR="00AF3193" w:rsidRPr="00CB0CDC" w:rsidRDefault="00767CAA" w:rsidP="00BF7700">
      <w:pPr>
        <w:tabs>
          <w:tab w:val="left" w:pos="680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Century Gothic" w:hAnsi="Century Gothic"/>
          <w:b/>
          <w:color w:val="0070C0"/>
          <w:sz w:val="56"/>
          <w:szCs w:val="56"/>
        </w:rPr>
        <w:t>Board Member</w:t>
      </w:r>
      <w:r w:rsidR="00BF7700">
        <w:rPr>
          <w:rFonts w:ascii="Century Gothic" w:hAnsi="Century Gothic"/>
          <w:b/>
          <w:color w:val="0070C0"/>
          <w:sz w:val="56"/>
          <w:szCs w:val="56"/>
        </w:rPr>
        <w:tab/>
      </w:r>
    </w:p>
    <w:p w14:paraId="68E352CD" w14:textId="77777777" w:rsidR="002922AA" w:rsidRDefault="002922AA" w:rsidP="002922AA">
      <w:pPr>
        <w:jc w:val="both"/>
      </w:pPr>
    </w:p>
    <w:p w14:paraId="73EC81FF" w14:textId="77777777" w:rsidR="00767CAA" w:rsidRPr="00693F0F" w:rsidRDefault="00767CAA" w:rsidP="00767CAA">
      <w:pPr>
        <w:pStyle w:val="Heading1"/>
        <w:rPr>
          <w:rFonts w:asciiTheme="minorHAnsi" w:hAnsiTheme="minorHAnsi"/>
        </w:rPr>
      </w:pPr>
      <w:r w:rsidRPr="00693F0F">
        <w:rPr>
          <w:rFonts w:asciiTheme="minorHAnsi" w:hAnsiTheme="minorHAnsi"/>
        </w:rPr>
        <w:t>Accountability</w:t>
      </w:r>
    </w:p>
    <w:p w14:paraId="534419AF" w14:textId="77777777" w:rsidR="00767CAA" w:rsidRPr="00693F0F" w:rsidRDefault="00767CAA" w:rsidP="00767CAA">
      <w:pPr>
        <w:rPr>
          <w:rFonts w:asciiTheme="minorHAnsi" w:hAnsiTheme="minorHAnsi"/>
        </w:rPr>
      </w:pPr>
    </w:p>
    <w:p w14:paraId="769A26C3" w14:textId="36476076" w:rsidR="00767CAA" w:rsidRPr="00693F0F" w:rsidRDefault="00767CAA" w:rsidP="00767CAA">
      <w:pPr>
        <w:rPr>
          <w:rFonts w:asciiTheme="minorHAnsi" w:hAnsiTheme="minorHAnsi"/>
        </w:rPr>
      </w:pPr>
      <w:r w:rsidRPr="00693F0F">
        <w:rPr>
          <w:rFonts w:asciiTheme="minorHAnsi" w:hAnsiTheme="minorHAnsi"/>
        </w:rPr>
        <w:t xml:space="preserve">The Board of Directors is collectively accountable to the members, </w:t>
      </w:r>
      <w:r w:rsidR="00223C66">
        <w:rPr>
          <w:rFonts w:asciiTheme="minorHAnsi" w:hAnsiTheme="minorHAnsi"/>
        </w:rPr>
        <w:t xml:space="preserve">the </w:t>
      </w:r>
      <w:r w:rsidRPr="00693F0F">
        <w:rPr>
          <w:rFonts w:asciiTheme="minorHAnsi" w:hAnsiTheme="minorHAnsi"/>
        </w:rPr>
        <w:t xml:space="preserve">community, </w:t>
      </w:r>
      <w:proofErr w:type="gramStart"/>
      <w:r w:rsidRPr="00693F0F">
        <w:rPr>
          <w:rFonts w:asciiTheme="minorHAnsi" w:hAnsiTheme="minorHAnsi"/>
        </w:rPr>
        <w:t>funders</w:t>
      </w:r>
      <w:proofErr w:type="gramEnd"/>
      <w:r w:rsidRPr="00693F0F">
        <w:rPr>
          <w:rFonts w:asciiTheme="minorHAnsi" w:hAnsiTheme="minorHAnsi"/>
        </w:rPr>
        <w:t xml:space="preserve"> and other stakeholders.</w:t>
      </w:r>
      <w:r w:rsidR="00B06E0F">
        <w:rPr>
          <w:rStyle w:val="EndnoteReference"/>
          <w:rFonts w:asciiTheme="minorHAnsi" w:hAnsiTheme="minorHAnsi"/>
        </w:rPr>
        <w:endnoteReference w:id="1"/>
      </w:r>
    </w:p>
    <w:p w14:paraId="12CDFF07" w14:textId="77777777" w:rsidR="00767CAA" w:rsidRPr="00693F0F" w:rsidRDefault="00767CAA" w:rsidP="00767CAA">
      <w:pPr>
        <w:rPr>
          <w:rFonts w:asciiTheme="minorHAnsi" w:hAnsiTheme="minorHAnsi"/>
        </w:rPr>
      </w:pPr>
    </w:p>
    <w:p w14:paraId="03BD7083" w14:textId="77777777" w:rsidR="00767CAA" w:rsidRPr="00693F0F" w:rsidRDefault="00767CAA" w:rsidP="00767CAA">
      <w:pPr>
        <w:pStyle w:val="Heading1"/>
        <w:rPr>
          <w:rFonts w:asciiTheme="minorHAnsi" w:hAnsiTheme="minorHAnsi"/>
        </w:rPr>
      </w:pPr>
      <w:r w:rsidRPr="00693F0F">
        <w:rPr>
          <w:rFonts w:asciiTheme="minorHAnsi" w:hAnsiTheme="minorHAnsi"/>
        </w:rPr>
        <w:t>Authority</w:t>
      </w:r>
    </w:p>
    <w:p w14:paraId="1591F136" w14:textId="77777777" w:rsidR="00767CAA" w:rsidRPr="00693F0F" w:rsidRDefault="00767CAA" w:rsidP="00767CAA">
      <w:pPr>
        <w:rPr>
          <w:rFonts w:asciiTheme="minorHAnsi" w:hAnsiTheme="minorHAnsi"/>
        </w:rPr>
      </w:pPr>
    </w:p>
    <w:p w14:paraId="09037733" w14:textId="125030A5" w:rsidR="00767CAA" w:rsidRDefault="00767CAA" w:rsidP="00D60395">
      <w:pPr>
        <w:rPr>
          <w:rFonts w:asciiTheme="minorHAnsi" w:hAnsiTheme="minorHAnsi"/>
        </w:rPr>
      </w:pPr>
      <w:r w:rsidRPr="00693F0F">
        <w:rPr>
          <w:rFonts w:asciiTheme="minorHAnsi" w:hAnsiTheme="minorHAnsi"/>
        </w:rPr>
        <w:t xml:space="preserve">Individual board members have no authority </w:t>
      </w:r>
      <w:r w:rsidR="009E5553">
        <w:rPr>
          <w:rFonts w:asciiTheme="minorHAnsi" w:hAnsiTheme="minorHAnsi"/>
        </w:rPr>
        <w:t xml:space="preserve">to </w:t>
      </w:r>
      <w:r w:rsidRPr="00693F0F">
        <w:rPr>
          <w:rFonts w:asciiTheme="minorHAnsi" w:hAnsiTheme="minorHAnsi"/>
        </w:rPr>
        <w:t xml:space="preserve">direct </w:t>
      </w:r>
      <w:r w:rsidR="009E5553">
        <w:rPr>
          <w:rFonts w:asciiTheme="minorHAnsi" w:hAnsiTheme="minorHAnsi"/>
        </w:rPr>
        <w:t xml:space="preserve">or make requests of </w:t>
      </w:r>
      <w:r w:rsidRPr="00693F0F">
        <w:rPr>
          <w:rFonts w:asciiTheme="minorHAnsi" w:hAnsiTheme="minorHAnsi"/>
        </w:rPr>
        <w:t>staff or to speak on behalf for the Association unless</w:t>
      </w:r>
      <w:r w:rsidR="00223C66">
        <w:rPr>
          <w:rFonts w:asciiTheme="minorHAnsi" w:hAnsiTheme="minorHAnsi"/>
        </w:rPr>
        <w:t xml:space="preserve"> </w:t>
      </w:r>
      <w:r w:rsidR="00D60395">
        <w:rPr>
          <w:rFonts w:asciiTheme="minorHAnsi" w:hAnsiTheme="minorHAnsi"/>
        </w:rPr>
        <w:t xml:space="preserve">they are </w:t>
      </w:r>
      <w:r w:rsidRPr="00693F0F">
        <w:rPr>
          <w:rFonts w:asciiTheme="minorHAnsi" w:hAnsiTheme="minorHAnsi"/>
        </w:rPr>
        <w:t xml:space="preserve">given such authority by the board. </w:t>
      </w:r>
    </w:p>
    <w:p w14:paraId="0CADCDFF" w14:textId="77777777" w:rsidR="00D60395" w:rsidRPr="00D60395" w:rsidRDefault="00D60395" w:rsidP="00D60395">
      <w:pPr>
        <w:rPr>
          <w:rFonts w:asciiTheme="minorHAnsi" w:hAnsiTheme="minorHAnsi"/>
        </w:rPr>
      </w:pPr>
    </w:p>
    <w:p w14:paraId="65009732" w14:textId="77777777" w:rsidR="00767CAA" w:rsidRPr="00693F0F" w:rsidRDefault="00767CAA" w:rsidP="00767CAA">
      <w:pPr>
        <w:pStyle w:val="Heading1"/>
        <w:rPr>
          <w:rFonts w:asciiTheme="minorHAnsi" w:hAnsiTheme="minorHAnsi"/>
        </w:rPr>
      </w:pPr>
      <w:r w:rsidRPr="00693F0F">
        <w:rPr>
          <w:rFonts w:asciiTheme="minorHAnsi" w:hAnsiTheme="minorHAnsi"/>
        </w:rPr>
        <w:t>Time Commitment</w:t>
      </w:r>
    </w:p>
    <w:p w14:paraId="62B557CB" w14:textId="77777777" w:rsidR="00767CAA" w:rsidRPr="00693F0F" w:rsidRDefault="00767CAA" w:rsidP="00767CAA">
      <w:pPr>
        <w:rPr>
          <w:rFonts w:asciiTheme="minorHAnsi" w:hAnsiTheme="minorHAnsi"/>
        </w:rPr>
      </w:pPr>
    </w:p>
    <w:p w14:paraId="61F5DF89" w14:textId="7A72658C" w:rsidR="00767CAA" w:rsidRPr="00693F0F" w:rsidRDefault="00767CAA" w:rsidP="00767CAA">
      <w:pPr>
        <w:rPr>
          <w:rFonts w:asciiTheme="minorHAnsi" w:hAnsiTheme="minorHAnsi"/>
        </w:rPr>
      </w:pPr>
      <w:r w:rsidRPr="00693F0F">
        <w:rPr>
          <w:rFonts w:asciiTheme="minorHAnsi" w:hAnsiTheme="minorHAnsi"/>
        </w:rPr>
        <w:t xml:space="preserve">Six hours a month (board </w:t>
      </w:r>
      <w:r w:rsidR="00313AA6">
        <w:rPr>
          <w:rFonts w:asciiTheme="minorHAnsi" w:hAnsiTheme="minorHAnsi"/>
        </w:rPr>
        <w:t xml:space="preserve">and committee </w:t>
      </w:r>
      <w:r w:rsidRPr="00693F0F">
        <w:rPr>
          <w:rFonts w:asciiTheme="minorHAnsi" w:hAnsiTheme="minorHAnsi"/>
        </w:rPr>
        <w:t xml:space="preserve">meetings, preparing meetings, </w:t>
      </w:r>
      <w:r w:rsidR="00D60395">
        <w:rPr>
          <w:rFonts w:asciiTheme="minorHAnsi" w:hAnsiTheme="minorHAnsi"/>
        </w:rPr>
        <w:t xml:space="preserve">participation in </w:t>
      </w:r>
      <w:r w:rsidR="00313AA6">
        <w:rPr>
          <w:rFonts w:asciiTheme="minorHAnsi" w:hAnsiTheme="minorHAnsi"/>
        </w:rPr>
        <w:t xml:space="preserve">board retreats, </w:t>
      </w:r>
      <w:r w:rsidRPr="00693F0F">
        <w:rPr>
          <w:rFonts w:asciiTheme="minorHAnsi" w:hAnsiTheme="minorHAnsi"/>
        </w:rPr>
        <w:t>and attending special events)</w:t>
      </w:r>
      <w:r w:rsidRPr="00693F0F">
        <w:rPr>
          <w:rStyle w:val="EndnoteReference"/>
          <w:rFonts w:asciiTheme="minorHAnsi" w:hAnsiTheme="minorHAnsi"/>
        </w:rPr>
        <w:endnoteReference w:id="2"/>
      </w:r>
    </w:p>
    <w:p w14:paraId="308D6DFA" w14:textId="77777777" w:rsidR="00767CAA" w:rsidRPr="00693F0F" w:rsidRDefault="00767CAA" w:rsidP="00767CAA">
      <w:pPr>
        <w:pStyle w:val="Heading1"/>
        <w:rPr>
          <w:rFonts w:asciiTheme="minorHAnsi" w:hAnsiTheme="minorHAnsi"/>
        </w:rPr>
      </w:pPr>
    </w:p>
    <w:p w14:paraId="3CC0D62E" w14:textId="77777777" w:rsidR="00767CAA" w:rsidRPr="00693F0F" w:rsidRDefault="00767CAA" w:rsidP="00767CAA">
      <w:pPr>
        <w:pStyle w:val="Heading1"/>
        <w:rPr>
          <w:rFonts w:asciiTheme="minorHAnsi" w:hAnsiTheme="minorHAnsi"/>
        </w:rPr>
      </w:pPr>
      <w:r w:rsidRPr="00693F0F">
        <w:rPr>
          <w:rFonts w:asciiTheme="minorHAnsi" w:hAnsiTheme="minorHAnsi"/>
        </w:rPr>
        <w:t>Term of Office</w:t>
      </w:r>
    </w:p>
    <w:p w14:paraId="4CE56BB1" w14:textId="77777777" w:rsidR="00767CAA" w:rsidRPr="00693F0F" w:rsidRDefault="00767CAA" w:rsidP="00767CAA">
      <w:pPr>
        <w:rPr>
          <w:rFonts w:asciiTheme="minorHAnsi" w:hAnsiTheme="minorHAnsi"/>
        </w:rPr>
      </w:pPr>
    </w:p>
    <w:p w14:paraId="18613BFF" w14:textId="3993345C" w:rsidR="00767CAA" w:rsidRPr="00693F0F" w:rsidRDefault="00767CAA" w:rsidP="00767CAA">
      <w:pPr>
        <w:rPr>
          <w:rFonts w:asciiTheme="minorHAnsi" w:hAnsiTheme="minorHAnsi"/>
        </w:rPr>
      </w:pPr>
      <w:r w:rsidRPr="00693F0F">
        <w:rPr>
          <w:rFonts w:asciiTheme="minorHAnsi" w:hAnsiTheme="minorHAnsi"/>
        </w:rPr>
        <w:t>Two year term, renewable once</w:t>
      </w:r>
      <w:r w:rsidR="003F3675">
        <w:rPr>
          <w:rStyle w:val="EndnoteReference"/>
          <w:rFonts w:asciiTheme="minorHAnsi" w:hAnsiTheme="minorHAnsi"/>
        </w:rPr>
        <w:endnoteReference w:id="3"/>
      </w:r>
    </w:p>
    <w:p w14:paraId="65475F2E" w14:textId="77777777" w:rsidR="00767CAA" w:rsidRPr="00693F0F" w:rsidRDefault="00767CAA" w:rsidP="00767CAA">
      <w:pPr>
        <w:pStyle w:val="Heading1"/>
        <w:rPr>
          <w:rFonts w:asciiTheme="minorHAnsi" w:hAnsiTheme="minorHAnsi"/>
        </w:rPr>
      </w:pPr>
    </w:p>
    <w:p w14:paraId="7E1B54BA" w14:textId="77777777" w:rsidR="00767CAA" w:rsidRPr="00693F0F" w:rsidRDefault="00767CAA" w:rsidP="00767CAA">
      <w:pPr>
        <w:pStyle w:val="Heading1"/>
        <w:rPr>
          <w:rFonts w:asciiTheme="minorHAnsi" w:hAnsiTheme="minorHAnsi"/>
        </w:rPr>
      </w:pPr>
      <w:r w:rsidRPr="00693F0F">
        <w:rPr>
          <w:rFonts w:asciiTheme="minorHAnsi" w:hAnsiTheme="minorHAnsi"/>
        </w:rPr>
        <w:t>Responsibility</w:t>
      </w:r>
    </w:p>
    <w:p w14:paraId="798E6EC9" w14:textId="77777777" w:rsidR="00767CAA" w:rsidRPr="00693F0F" w:rsidRDefault="00767CAA" w:rsidP="00767CAA">
      <w:pPr>
        <w:rPr>
          <w:rFonts w:asciiTheme="minorHAnsi" w:hAnsiTheme="minorHAnsi"/>
        </w:rPr>
      </w:pPr>
    </w:p>
    <w:p w14:paraId="683D01BD" w14:textId="028D42D9" w:rsidR="00767CAA" w:rsidRPr="00693F0F" w:rsidRDefault="00767CAA" w:rsidP="00767CAA">
      <w:pPr>
        <w:rPr>
          <w:rFonts w:asciiTheme="minorHAnsi" w:hAnsiTheme="minorHAnsi"/>
        </w:rPr>
      </w:pPr>
      <w:r w:rsidRPr="00693F0F">
        <w:rPr>
          <w:rFonts w:asciiTheme="minorHAnsi" w:hAnsiTheme="minorHAnsi"/>
        </w:rPr>
        <w:t>Board mem</w:t>
      </w:r>
      <w:r w:rsidR="000E244B">
        <w:rPr>
          <w:rFonts w:asciiTheme="minorHAnsi" w:hAnsiTheme="minorHAnsi"/>
        </w:rPr>
        <w:t>bers are responsible for ensuring that t</w:t>
      </w:r>
      <w:r w:rsidR="00B06E0F">
        <w:rPr>
          <w:rFonts w:asciiTheme="minorHAnsi" w:hAnsiTheme="minorHAnsi"/>
        </w:rPr>
        <w:t>he organization is ful</w:t>
      </w:r>
      <w:r w:rsidR="003F3675">
        <w:rPr>
          <w:rFonts w:asciiTheme="minorHAnsi" w:hAnsiTheme="minorHAnsi"/>
        </w:rPr>
        <w:t>filling its mission</w:t>
      </w:r>
      <w:r w:rsidR="00B06E0F">
        <w:rPr>
          <w:rFonts w:asciiTheme="minorHAnsi" w:hAnsiTheme="minorHAnsi"/>
        </w:rPr>
        <w:t>, is</w:t>
      </w:r>
      <w:r w:rsidR="003F3675">
        <w:rPr>
          <w:rFonts w:asciiTheme="minorHAnsi" w:hAnsiTheme="minorHAnsi"/>
        </w:rPr>
        <w:t xml:space="preserve"> looking to the future, </w:t>
      </w:r>
      <w:r w:rsidR="00B06E0F">
        <w:rPr>
          <w:rFonts w:asciiTheme="minorHAnsi" w:hAnsiTheme="minorHAnsi"/>
        </w:rPr>
        <w:t xml:space="preserve">is </w:t>
      </w:r>
      <w:r w:rsidR="003F3675">
        <w:rPr>
          <w:rFonts w:asciiTheme="minorHAnsi" w:hAnsiTheme="minorHAnsi"/>
        </w:rPr>
        <w:t>adher</w:t>
      </w:r>
      <w:r w:rsidR="000E244B">
        <w:rPr>
          <w:rFonts w:asciiTheme="minorHAnsi" w:hAnsiTheme="minorHAnsi"/>
        </w:rPr>
        <w:t xml:space="preserve">ing to applicable laws and regulations </w:t>
      </w:r>
      <w:r w:rsidR="003F3675">
        <w:rPr>
          <w:rFonts w:asciiTheme="minorHAnsi" w:hAnsiTheme="minorHAnsi"/>
        </w:rPr>
        <w:t>and is meeting high standards in its financial and human resource practices</w:t>
      </w:r>
      <w:r w:rsidR="00BF40B6">
        <w:rPr>
          <w:rFonts w:asciiTheme="minorHAnsi" w:hAnsiTheme="minorHAnsi"/>
        </w:rPr>
        <w:t>.</w:t>
      </w:r>
      <w:r w:rsidRPr="00693F0F">
        <w:rPr>
          <w:rFonts w:asciiTheme="minorHAnsi" w:hAnsiTheme="minorHAnsi"/>
        </w:rPr>
        <w:t xml:space="preserve"> </w:t>
      </w:r>
    </w:p>
    <w:p w14:paraId="07789F15" w14:textId="77777777" w:rsidR="00767CAA" w:rsidRPr="00693F0F" w:rsidRDefault="00767CAA" w:rsidP="00767CAA">
      <w:pPr>
        <w:rPr>
          <w:rFonts w:asciiTheme="minorHAnsi" w:hAnsiTheme="minorHAnsi"/>
        </w:rPr>
      </w:pPr>
    </w:p>
    <w:p w14:paraId="397B9FED" w14:textId="77777777" w:rsidR="00767CAA" w:rsidRPr="00693F0F" w:rsidRDefault="00767CAA" w:rsidP="00767CAA">
      <w:pPr>
        <w:pStyle w:val="Heading1"/>
        <w:rPr>
          <w:rFonts w:asciiTheme="minorHAnsi" w:hAnsiTheme="minorHAnsi"/>
        </w:rPr>
      </w:pPr>
      <w:r w:rsidRPr="00693F0F">
        <w:rPr>
          <w:rFonts w:asciiTheme="minorHAnsi" w:hAnsiTheme="minorHAnsi"/>
        </w:rPr>
        <w:t>Principle Duties</w:t>
      </w:r>
    </w:p>
    <w:p w14:paraId="56B322E2" w14:textId="77777777" w:rsidR="00767CAA" w:rsidRPr="00693F0F" w:rsidRDefault="00767CAA" w:rsidP="00767CAA">
      <w:pPr>
        <w:rPr>
          <w:rFonts w:asciiTheme="minorHAnsi" w:hAnsiTheme="minorHAnsi"/>
        </w:rPr>
      </w:pPr>
    </w:p>
    <w:p w14:paraId="314E2580" w14:textId="1787534B" w:rsidR="00767CAA" w:rsidRPr="00693F0F" w:rsidRDefault="00767CAA" w:rsidP="00767CAA">
      <w:pPr>
        <w:rPr>
          <w:rFonts w:asciiTheme="minorHAnsi" w:hAnsiTheme="minorHAnsi"/>
        </w:rPr>
      </w:pPr>
      <w:r w:rsidRPr="00693F0F">
        <w:rPr>
          <w:rFonts w:asciiTheme="minorHAnsi" w:hAnsiTheme="minorHAnsi"/>
        </w:rPr>
        <w:t>Every member of the Board of Directors, including the Board’s officers, is expected to do the following</w:t>
      </w:r>
      <w:r w:rsidR="00BF40B6">
        <w:rPr>
          <w:rFonts w:asciiTheme="minorHAnsi" w:hAnsiTheme="minorHAnsi"/>
        </w:rPr>
        <w:t>:</w:t>
      </w:r>
      <w:r w:rsidRPr="00693F0F">
        <w:rPr>
          <w:rStyle w:val="EndnoteReference"/>
          <w:rFonts w:asciiTheme="minorHAnsi" w:hAnsiTheme="minorHAnsi"/>
        </w:rPr>
        <w:endnoteReference w:id="4"/>
      </w:r>
    </w:p>
    <w:p w14:paraId="1E015A79" w14:textId="57A607D5" w:rsidR="00767CAA" w:rsidRPr="00693F0F" w:rsidRDefault="00BF40B6" w:rsidP="00767CA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170D609" w14:textId="1F52F2F0" w:rsidR="002B54AA" w:rsidRDefault="002B54AA" w:rsidP="002B54AA">
      <w:pPr>
        <w:numPr>
          <w:ilvl w:val="0"/>
          <w:numId w:val="1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 xml:space="preserve">Help the board to monitor the performance of the Association in relation to its </w:t>
      </w:r>
      <w:r>
        <w:rPr>
          <w:rFonts w:asciiTheme="minorHAnsi" w:hAnsiTheme="minorHAnsi"/>
        </w:rPr>
        <w:t xml:space="preserve">vision, </w:t>
      </w:r>
      <w:proofErr w:type="gramStart"/>
      <w:r w:rsidRPr="00693F0F">
        <w:rPr>
          <w:rFonts w:asciiTheme="minorHAnsi" w:hAnsiTheme="minorHAnsi"/>
        </w:rPr>
        <w:t>m</w:t>
      </w:r>
      <w:r>
        <w:rPr>
          <w:rFonts w:asciiTheme="minorHAnsi" w:hAnsiTheme="minorHAnsi"/>
        </w:rPr>
        <w:t>ission</w:t>
      </w:r>
      <w:proofErr w:type="gramEnd"/>
      <w:r>
        <w:rPr>
          <w:rFonts w:asciiTheme="minorHAnsi" w:hAnsiTheme="minorHAnsi"/>
        </w:rPr>
        <w:t xml:space="preserve"> and </w:t>
      </w:r>
      <w:r w:rsidRPr="00693F0F">
        <w:rPr>
          <w:rFonts w:asciiTheme="minorHAnsi" w:hAnsiTheme="minorHAnsi"/>
        </w:rPr>
        <w:t>core values</w:t>
      </w:r>
    </w:p>
    <w:p w14:paraId="4C3E9AA8" w14:textId="6EDE9EF0" w:rsidR="002B54AA" w:rsidRPr="002B54AA" w:rsidRDefault="002B54AA" w:rsidP="002B54AA">
      <w:pPr>
        <w:numPr>
          <w:ilvl w:val="0"/>
          <w:numId w:val="1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 xml:space="preserve">Keep informed about community issues relevant to the mission of the Association </w:t>
      </w:r>
    </w:p>
    <w:p w14:paraId="1BD8F323" w14:textId="2CBCECA1" w:rsidR="002B54AA" w:rsidRPr="00693F0F" w:rsidRDefault="002B54AA" w:rsidP="002B54AA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Participate in the development of the Association’s strategic plan and ensure the objectives identified are reflected in the board’s work</w:t>
      </w:r>
    </w:p>
    <w:p w14:paraId="0E316AD3" w14:textId="611B0428" w:rsidR="00B06E0F" w:rsidRPr="00693F0F" w:rsidRDefault="00B06E0F" w:rsidP="00B06E0F">
      <w:pPr>
        <w:numPr>
          <w:ilvl w:val="0"/>
          <w:numId w:val="1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>Abide by the by-laws, code of conduct, conflict of interest and other polices that apply to the board</w:t>
      </w:r>
      <w:r w:rsidR="00313AA6">
        <w:rPr>
          <w:rStyle w:val="EndnoteReference"/>
          <w:rFonts w:asciiTheme="minorHAnsi" w:hAnsiTheme="minorHAnsi"/>
        </w:rPr>
        <w:endnoteReference w:id="5"/>
      </w:r>
    </w:p>
    <w:p w14:paraId="5B43AD78" w14:textId="77777777" w:rsidR="00313AA6" w:rsidRPr="00693F0F" w:rsidRDefault="00313AA6" w:rsidP="00313AA6">
      <w:pPr>
        <w:ind w:left="360"/>
        <w:rPr>
          <w:rFonts w:asciiTheme="minorHAnsi" w:hAnsiTheme="minorHAnsi"/>
        </w:rPr>
      </w:pPr>
    </w:p>
    <w:p w14:paraId="11C6AE3A" w14:textId="0DC6C0E6" w:rsidR="00767CAA" w:rsidRPr="00693F0F" w:rsidRDefault="00767CAA" w:rsidP="00767CAA">
      <w:pPr>
        <w:numPr>
          <w:ilvl w:val="0"/>
          <w:numId w:val="1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>Participate in the approval the annual budget and monitor the financial performance of t</w:t>
      </w:r>
      <w:r w:rsidR="00313AA6">
        <w:rPr>
          <w:rFonts w:asciiTheme="minorHAnsi" w:hAnsiTheme="minorHAnsi"/>
        </w:rPr>
        <w:t>he Association</w:t>
      </w:r>
    </w:p>
    <w:p w14:paraId="6A8E843B" w14:textId="3F7C00FB" w:rsidR="0065431A" w:rsidRPr="00693F0F" w:rsidRDefault="0065431A" w:rsidP="0065431A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693F0F">
        <w:rPr>
          <w:rFonts w:asciiTheme="minorHAnsi" w:hAnsiTheme="minorHAnsi"/>
        </w:rPr>
        <w:t xml:space="preserve">stablish, </w:t>
      </w:r>
      <w:proofErr w:type="gramStart"/>
      <w:r w:rsidRPr="00693F0F">
        <w:rPr>
          <w:rFonts w:asciiTheme="minorHAnsi" w:hAnsiTheme="minorHAnsi"/>
        </w:rPr>
        <w:t>review</w:t>
      </w:r>
      <w:proofErr w:type="gramEnd"/>
      <w:r w:rsidRPr="00693F0F">
        <w:rPr>
          <w:rFonts w:asciiTheme="minorHAnsi" w:hAnsiTheme="minorHAnsi"/>
        </w:rPr>
        <w:t xml:space="preserve"> and monitor polic</w:t>
      </w:r>
      <w:r>
        <w:rPr>
          <w:rFonts w:asciiTheme="minorHAnsi" w:hAnsiTheme="minorHAnsi"/>
        </w:rPr>
        <w:t>i</w:t>
      </w:r>
      <w:r w:rsidRPr="00693F0F">
        <w:rPr>
          <w:rFonts w:asciiTheme="minorHAnsi" w:hAnsiTheme="minorHAnsi"/>
        </w:rPr>
        <w:t xml:space="preserve">es </w:t>
      </w:r>
      <w:r>
        <w:rPr>
          <w:rFonts w:asciiTheme="minorHAnsi" w:hAnsiTheme="minorHAnsi"/>
        </w:rPr>
        <w:t>concerning the board’s own practices</w:t>
      </w:r>
    </w:p>
    <w:p w14:paraId="0E16A770" w14:textId="56A653FC" w:rsidR="00767CAA" w:rsidRPr="00693F0F" w:rsidRDefault="00767CAA" w:rsidP="00767CAA">
      <w:pPr>
        <w:numPr>
          <w:ilvl w:val="0"/>
          <w:numId w:val="1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 xml:space="preserve">Help establish, </w:t>
      </w:r>
      <w:proofErr w:type="gramStart"/>
      <w:r w:rsidRPr="00693F0F">
        <w:rPr>
          <w:rFonts w:asciiTheme="minorHAnsi" w:hAnsiTheme="minorHAnsi"/>
        </w:rPr>
        <w:t>review</w:t>
      </w:r>
      <w:proofErr w:type="gramEnd"/>
      <w:r w:rsidRPr="00693F0F">
        <w:rPr>
          <w:rFonts w:asciiTheme="minorHAnsi" w:hAnsiTheme="minorHAnsi"/>
        </w:rPr>
        <w:t xml:space="preserve"> and monitor </w:t>
      </w:r>
      <w:r w:rsidR="003F3675">
        <w:rPr>
          <w:rFonts w:asciiTheme="minorHAnsi" w:hAnsiTheme="minorHAnsi"/>
        </w:rPr>
        <w:t>the implementation</w:t>
      </w:r>
      <w:r w:rsidR="00A007C4" w:rsidRPr="00693F0F">
        <w:rPr>
          <w:rFonts w:asciiTheme="minorHAnsi" w:hAnsiTheme="minorHAnsi"/>
        </w:rPr>
        <w:t xml:space="preserve"> of </w:t>
      </w:r>
      <w:r w:rsidR="00223C66">
        <w:rPr>
          <w:rFonts w:asciiTheme="minorHAnsi" w:hAnsiTheme="minorHAnsi"/>
        </w:rPr>
        <w:t>high-level</w:t>
      </w:r>
      <w:r w:rsidR="002B54AA">
        <w:rPr>
          <w:rFonts w:asciiTheme="minorHAnsi" w:hAnsiTheme="minorHAnsi"/>
        </w:rPr>
        <w:t xml:space="preserve"> </w:t>
      </w:r>
      <w:r w:rsidRPr="00693F0F">
        <w:rPr>
          <w:rFonts w:asciiTheme="minorHAnsi" w:hAnsiTheme="minorHAnsi"/>
        </w:rPr>
        <w:t>operational polic</w:t>
      </w:r>
      <w:r w:rsidR="003F3675">
        <w:rPr>
          <w:rFonts w:asciiTheme="minorHAnsi" w:hAnsiTheme="minorHAnsi"/>
        </w:rPr>
        <w:t>i</w:t>
      </w:r>
      <w:r w:rsidRPr="00693F0F">
        <w:rPr>
          <w:rFonts w:asciiTheme="minorHAnsi" w:hAnsiTheme="minorHAnsi"/>
        </w:rPr>
        <w:t>es</w:t>
      </w:r>
      <w:r w:rsidR="00223C66">
        <w:rPr>
          <w:rFonts w:asciiTheme="minorHAnsi" w:hAnsiTheme="minorHAnsi"/>
        </w:rPr>
        <w:t xml:space="preserve"> including ones that set the </w:t>
      </w:r>
      <w:r w:rsidR="00E979D8">
        <w:rPr>
          <w:rFonts w:asciiTheme="minorHAnsi" w:hAnsiTheme="minorHAnsi"/>
        </w:rPr>
        <w:t>A</w:t>
      </w:r>
      <w:r w:rsidR="00223C66">
        <w:rPr>
          <w:rFonts w:asciiTheme="minorHAnsi" w:hAnsiTheme="minorHAnsi"/>
        </w:rPr>
        <w:t>ssociation’s human relations standards</w:t>
      </w:r>
      <w:r w:rsidR="002B54AA">
        <w:rPr>
          <w:rFonts w:asciiTheme="minorHAnsi" w:hAnsiTheme="minorHAnsi"/>
        </w:rPr>
        <w:t xml:space="preserve"> </w:t>
      </w:r>
    </w:p>
    <w:p w14:paraId="1622284A" w14:textId="702EB42E" w:rsidR="00767CAA" w:rsidRPr="00693F0F" w:rsidRDefault="00767CAA" w:rsidP="00767CAA">
      <w:pPr>
        <w:numPr>
          <w:ilvl w:val="0"/>
          <w:numId w:val="1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 xml:space="preserve">Participate in the hiring and </w:t>
      </w:r>
      <w:r w:rsidR="0065431A">
        <w:rPr>
          <w:rFonts w:asciiTheme="minorHAnsi" w:hAnsiTheme="minorHAnsi"/>
        </w:rPr>
        <w:t xml:space="preserve">evaluation of </w:t>
      </w:r>
      <w:r w:rsidRPr="00693F0F">
        <w:rPr>
          <w:rFonts w:asciiTheme="minorHAnsi" w:hAnsiTheme="minorHAnsi"/>
        </w:rPr>
        <w:t xml:space="preserve">the </w:t>
      </w:r>
      <w:r w:rsidR="00A007C4" w:rsidRPr="00693F0F">
        <w:rPr>
          <w:rFonts w:asciiTheme="minorHAnsi" w:hAnsiTheme="minorHAnsi"/>
        </w:rPr>
        <w:t>executive director (CEO)</w:t>
      </w:r>
    </w:p>
    <w:p w14:paraId="480C8F8C" w14:textId="35707628" w:rsidR="00B06E0F" w:rsidRPr="00693F0F" w:rsidRDefault="00745E6B" w:rsidP="00B06E0F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65431A">
        <w:rPr>
          <w:rFonts w:asciiTheme="minorHAnsi" w:hAnsiTheme="minorHAnsi"/>
        </w:rPr>
        <w:t xml:space="preserve">eview board </w:t>
      </w:r>
      <w:r w:rsidR="002B54AA">
        <w:rPr>
          <w:rFonts w:asciiTheme="minorHAnsi" w:hAnsiTheme="minorHAnsi"/>
        </w:rPr>
        <w:t xml:space="preserve">meeting </w:t>
      </w:r>
      <w:r>
        <w:rPr>
          <w:rFonts w:asciiTheme="minorHAnsi" w:hAnsiTheme="minorHAnsi"/>
        </w:rPr>
        <w:t xml:space="preserve">reports and </w:t>
      </w:r>
      <w:r w:rsidR="002B54AA">
        <w:rPr>
          <w:rFonts w:asciiTheme="minorHAnsi" w:hAnsiTheme="minorHAnsi"/>
        </w:rPr>
        <w:t>come prepared with questions and suggestions</w:t>
      </w:r>
      <w:r>
        <w:rPr>
          <w:rFonts w:asciiTheme="minorHAnsi" w:hAnsiTheme="minorHAnsi"/>
        </w:rPr>
        <w:t xml:space="preserve"> </w:t>
      </w:r>
    </w:p>
    <w:p w14:paraId="131FDA76" w14:textId="026EDDB4" w:rsidR="00B06E0F" w:rsidRPr="00B06E0F" w:rsidRDefault="00B06E0F" w:rsidP="00B06E0F">
      <w:pPr>
        <w:numPr>
          <w:ilvl w:val="0"/>
          <w:numId w:val="2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 xml:space="preserve">Support </w:t>
      </w:r>
      <w:r w:rsidR="002B54AA">
        <w:rPr>
          <w:rFonts w:asciiTheme="minorHAnsi" w:hAnsiTheme="minorHAnsi"/>
        </w:rPr>
        <w:t xml:space="preserve">board </w:t>
      </w:r>
      <w:r w:rsidRPr="00693F0F">
        <w:rPr>
          <w:rFonts w:asciiTheme="minorHAnsi" w:hAnsiTheme="minorHAnsi"/>
        </w:rPr>
        <w:t>decisions once made</w:t>
      </w:r>
    </w:p>
    <w:p w14:paraId="3DA4CC99" w14:textId="2DEDDE86" w:rsidR="00767CAA" w:rsidRDefault="00767CAA" w:rsidP="00767CAA">
      <w:pPr>
        <w:numPr>
          <w:ilvl w:val="0"/>
          <w:numId w:val="2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>Contribute to the work of board as a member of a board committee</w:t>
      </w:r>
      <w:r w:rsidR="00745E6B">
        <w:rPr>
          <w:rFonts w:asciiTheme="minorHAnsi" w:hAnsiTheme="minorHAnsi"/>
        </w:rPr>
        <w:t xml:space="preserve"> or task group</w:t>
      </w:r>
      <w:r w:rsidRPr="00693F0F">
        <w:rPr>
          <w:rStyle w:val="EndnoteReference"/>
          <w:rFonts w:asciiTheme="minorHAnsi" w:hAnsiTheme="minorHAnsi"/>
        </w:rPr>
        <w:endnoteReference w:id="6"/>
      </w:r>
    </w:p>
    <w:p w14:paraId="6AE55159" w14:textId="236FAC56" w:rsidR="00313AA6" w:rsidRPr="00313AA6" w:rsidRDefault="00313AA6" w:rsidP="00313AA6">
      <w:pPr>
        <w:numPr>
          <w:ilvl w:val="0"/>
          <w:numId w:val="2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>Identify prospective board members and possibly help recruit them</w:t>
      </w:r>
    </w:p>
    <w:p w14:paraId="7649DA5A" w14:textId="77777777" w:rsidR="00767CAA" w:rsidRPr="00693F0F" w:rsidRDefault="00767CAA" w:rsidP="00767CAA">
      <w:pPr>
        <w:numPr>
          <w:ilvl w:val="0"/>
          <w:numId w:val="2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>Attend and participate in the Annual General Meeting</w:t>
      </w:r>
    </w:p>
    <w:p w14:paraId="0A4AA78F" w14:textId="27B16683" w:rsidR="00767CAA" w:rsidRPr="00693F0F" w:rsidRDefault="00D72F4B" w:rsidP="00767CAA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Endeavour to be </w:t>
      </w:r>
      <w:r w:rsidR="00767CAA" w:rsidRPr="00693F0F">
        <w:rPr>
          <w:rFonts w:asciiTheme="minorHAnsi" w:hAnsiTheme="minorHAnsi"/>
        </w:rPr>
        <w:t xml:space="preserve">an ambassador for the Association </w:t>
      </w:r>
      <w:r>
        <w:rPr>
          <w:rFonts w:asciiTheme="minorHAnsi" w:hAnsiTheme="minorHAnsi"/>
        </w:rPr>
        <w:t>in one’s</w:t>
      </w:r>
      <w:r w:rsidR="00767CAA" w:rsidRPr="00693F0F">
        <w:rPr>
          <w:rFonts w:asciiTheme="minorHAnsi" w:hAnsiTheme="minorHAnsi"/>
        </w:rPr>
        <w:t xml:space="preserve"> own </w:t>
      </w:r>
      <w:r>
        <w:rPr>
          <w:rFonts w:asciiTheme="minorHAnsi" w:hAnsiTheme="minorHAnsi"/>
        </w:rPr>
        <w:t xml:space="preserve">family and work </w:t>
      </w:r>
      <w:r w:rsidR="00767CAA" w:rsidRPr="00693F0F">
        <w:rPr>
          <w:rFonts w:asciiTheme="minorHAnsi" w:hAnsiTheme="minorHAnsi"/>
        </w:rPr>
        <w:t>network</w:t>
      </w:r>
      <w:r>
        <w:rPr>
          <w:rFonts w:asciiTheme="minorHAnsi" w:hAnsiTheme="minorHAnsi"/>
        </w:rPr>
        <w:t>s</w:t>
      </w:r>
      <w:r w:rsidR="00767CAA" w:rsidRPr="00693F0F">
        <w:rPr>
          <w:rFonts w:asciiTheme="minorHAnsi" w:hAnsiTheme="minorHAnsi"/>
        </w:rPr>
        <w:t xml:space="preserve"> </w:t>
      </w:r>
    </w:p>
    <w:p w14:paraId="5240040B" w14:textId="77777777" w:rsidR="00767CAA" w:rsidRPr="00693F0F" w:rsidRDefault="00767CAA" w:rsidP="00767CAA">
      <w:pPr>
        <w:rPr>
          <w:rFonts w:asciiTheme="minorHAnsi" w:hAnsiTheme="minorHAnsi"/>
        </w:rPr>
      </w:pPr>
    </w:p>
    <w:p w14:paraId="7CE80C1C" w14:textId="77777777" w:rsidR="00767CAA" w:rsidRPr="00693F0F" w:rsidRDefault="00767CAA" w:rsidP="00767CAA">
      <w:pPr>
        <w:pStyle w:val="Heading1"/>
        <w:rPr>
          <w:rFonts w:asciiTheme="minorHAnsi" w:hAnsiTheme="minorHAnsi"/>
        </w:rPr>
      </w:pPr>
      <w:r w:rsidRPr="00693F0F">
        <w:rPr>
          <w:rFonts w:asciiTheme="minorHAnsi" w:hAnsiTheme="minorHAnsi"/>
        </w:rPr>
        <w:t>Qualifications</w:t>
      </w:r>
    </w:p>
    <w:p w14:paraId="6D258083" w14:textId="77777777" w:rsidR="00767CAA" w:rsidRPr="00693F0F" w:rsidRDefault="00767CAA" w:rsidP="00767CAA">
      <w:pPr>
        <w:rPr>
          <w:rFonts w:asciiTheme="minorHAnsi" w:hAnsiTheme="minorHAnsi"/>
        </w:rPr>
      </w:pPr>
    </w:p>
    <w:p w14:paraId="52C0029F" w14:textId="70C60D4B" w:rsidR="00767CAA" w:rsidRPr="00693F0F" w:rsidRDefault="00767CAA" w:rsidP="00767CAA">
      <w:pPr>
        <w:rPr>
          <w:rFonts w:asciiTheme="minorHAnsi" w:hAnsiTheme="minorHAnsi"/>
        </w:rPr>
      </w:pPr>
      <w:r w:rsidRPr="00693F0F">
        <w:rPr>
          <w:rFonts w:asciiTheme="minorHAnsi" w:hAnsiTheme="minorHAnsi"/>
        </w:rPr>
        <w:t>The following are considered key job qualifications:</w:t>
      </w:r>
      <w:r w:rsidR="00E979D8">
        <w:rPr>
          <w:rStyle w:val="EndnoteReference"/>
          <w:rFonts w:asciiTheme="minorHAnsi" w:hAnsiTheme="minorHAnsi"/>
        </w:rPr>
        <w:endnoteReference w:id="7"/>
      </w:r>
    </w:p>
    <w:p w14:paraId="2B31704B" w14:textId="77777777" w:rsidR="00767CAA" w:rsidRPr="00693F0F" w:rsidRDefault="00767CAA" w:rsidP="00767CAA">
      <w:pPr>
        <w:rPr>
          <w:rFonts w:asciiTheme="minorHAnsi" w:hAnsiTheme="minorHAnsi"/>
        </w:rPr>
      </w:pPr>
    </w:p>
    <w:p w14:paraId="22ADC19E" w14:textId="77777777" w:rsidR="00767CAA" w:rsidRPr="00693F0F" w:rsidRDefault="00767CAA" w:rsidP="00767CAA">
      <w:pPr>
        <w:numPr>
          <w:ilvl w:val="0"/>
          <w:numId w:val="3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>Knowledge of the community</w:t>
      </w:r>
    </w:p>
    <w:p w14:paraId="7EE9921A" w14:textId="77777777" w:rsidR="00767CAA" w:rsidRPr="00693F0F" w:rsidRDefault="00767CAA" w:rsidP="00767CAA">
      <w:pPr>
        <w:numPr>
          <w:ilvl w:val="0"/>
          <w:numId w:val="3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 xml:space="preserve">Commitment to the Association’s mission and strategic directions </w:t>
      </w:r>
    </w:p>
    <w:p w14:paraId="6196E921" w14:textId="77777777" w:rsidR="00767CAA" w:rsidRPr="00693F0F" w:rsidRDefault="00767CAA" w:rsidP="00767CAA">
      <w:pPr>
        <w:numPr>
          <w:ilvl w:val="0"/>
          <w:numId w:val="3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>A commitment of time</w:t>
      </w:r>
    </w:p>
    <w:p w14:paraId="757A703A" w14:textId="1D5E6F12" w:rsidR="00767CAA" w:rsidRPr="00693F0F" w:rsidRDefault="00767CAA" w:rsidP="00767CAA">
      <w:pPr>
        <w:numPr>
          <w:ilvl w:val="0"/>
          <w:numId w:val="3"/>
        </w:numPr>
        <w:rPr>
          <w:rFonts w:asciiTheme="minorHAnsi" w:hAnsiTheme="minorHAnsi"/>
        </w:rPr>
      </w:pPr>
      <w:r w:rsidRPr="00693F0F">
        <w:rPr>
          <w:rFonts w:asciiTheme="minorHAnsi" w:hAnsiTheme="minorHAnsi"/>
        </w:rPr>
        <w:t>Openness to learning</w:t>
      </w:r>
    </w:p>
    <w:p w14:paraId="753047B8" w14:textId="77777777" w:rsidR="00767CAA" w:rsidRPr="00693F0F" w:rsidRDefault="00767CAA" w:rsidP="00767CAA">
      <w:pPr>
        <w:rPr>
          <w:rFonts w:asciiTheme="minorHAnsi" w:hAnsiTheme="minorHAnsi"/>
        </w:rPr>
      </w:pPr>
    </w:p>
    <w:p w14:paraId="583C585A" w14:textId="77777777" w:rsidR="00767CAA" w:rsidRPr="00693F0F" w:rsidRDefault="00767CAA" w:rsidP="00767CAA">
      <w:pPr>
        <w:pStyle w:val="Heading1"/>
        <w:rPr>
          <w:rFonts w:asciiTheme="minorHAnsi" w:hAnsiTheme="minorHAnsi"/>
        </w:rPr>
      </w:pPr>
      <w:r w:rsidRPr="00693F0F">
        <w:rPr>
          <w:rFonts w:asciiTheme="minorHAnsi" w:hAnsiTheme="minorHAnsi"/>
        </w:rPr>
        <w:t>Evaluation</w:t>
      </w:r>
    </w:p>
    <w:p w14:paraId="1E164DF0" w14:textId="77777777" w:rsidR="00767CAA" w:rsidRPr="00693F0F" w:rsidRDefault="00767CAA" w:rsidP="00767CAA">
      <w:pPr>
        <w:rPr>
          <w:rFonts w:asciiTheme="minorHAnsi" w:hAnsiTheme="minorHAnsi"/>
          <w:b/>
        </w:rPr>
      </w:pPr>
    </w:p>
    <w:p w14:paraId="40570C51" w14:textId="50EB73EF" w:rsidR="00767CAA" w:rsidRDefault="00D72F4B" w:rsidP="00767CAA">
      <w:p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767CAA" w:rsidRPr="00693F0F">
        <w:rPr>
          <w:rFonts w:asciiTheme="minorHAnsi" w:hAnsiTheme="minorHAnsi"/>
        </w:rPr>
        <w:t xml:space="preserve">ndividual directors </w:t>
      </w:r>
      <w:r>
        <w:rPr>
          <w:rFonts w:asciiTheme="minorHAnsi" w:hAnsiTheme="minorHAnsi"/>
        </w:rPr>
        <w:t xml:space="preserve">will be encouraged to evaluate their own performance and such an evaluation may be done by each person as part of an </w:t>
      </w:r>
      <w:r w:rsidR="00767CAA" w:rsidRPr="00693F0F">
        <w:rPr>
          <w:rFonts w:asciiTheme="minorHAnsi" w:hAnsiTheme="minorHAnsi"/>
        </w:rPr>
        <w:t>evaluation of the whole board</w:t>
      </w:r>
      <w:r>
        <w:rPr>
          <w:rFonts w:asciiTheme="minorHAnsi" w:hAnsiTheme="minorHAnsi"/>
        </w:rPr>
        <w:t xml:space="preserve"> and its functioning as a governing body. </w:t>
      </w:r>
    </w:p>
    <w:p w14:paraId="026A2566" w14:textId="77777777" w:rsidR="00D72F4B" w:rsidRPr="00693F0F" w:rsidRDefault="00D72F4B" w:rsidP="00767CAA">
      <w:pPr>
        <w:rPr>
          <w:rFonts w:asciiTheme="minorHAnsi" w:hAnsiTheme="minorHAnsi"/>
        </w:rPr>
      </w:pPr>
    </w:p>
    <w:p w14:paraId="66804AA7" w14:textId="0EF5A0D3" w:rsidR="00767CAA" w:rsidRPr="00693F0F" w:rsidRDefault="00D72F4B" w:rsidP="00767CA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Resignation and </w:t>
      </w:r>
      <w:r w:rsidR="00767CAA" w:rsidRPr="00693F0F">
        <w:rPr>
          <w:rFonts w:asciiTheme="minorHAnsi" w:hAnsiTheme="minorHAnsi"/>
          <w:b/>
        </w:rPr>
        <w:t>Removal of a Board Member</w:t>
      </w:r>
    </w:p>
    <w:p w14:paraId="62BCD097" w14:textId="77777777" w:rsidR="00767CAA" w:rsidRPr="00693F0F" w:rsidRDefault="00767CAA" w:rsidP="00767CAA">
      <w:pPr>
        <w:rPr>
          <w:rFonts w:asciiTheme="minorHAnsi" w:hAnsiTheme="minorHAnsi"/>
          <w:b/>
        </w:rPr>
      </w:pPr>
    </w:p>
    <w:p w14:paraId="67BCA906" w14:textId="5F642C33" w:rsidR="00D72F4B" w:rsidRDefault="00D72F4B" w:rsidP="00767CAA">
      <w:pPr>
        <w:rPr>
          <w:rFonts w:asciiTheme="minorHAnsi" w:hAnsiTheme="minorHAnsi"/>
        </w:rPr>
      </w:pPr>
      <w:r>
        <w:rPr>
          <w:rFonts w:asciiTheme="minorHAnsi" w:hAnsiTheme="minorHAnsi"/>
        </w:rPr>
        <w:t>If a board member chooses to resign prior the completion of a normal term</w:t>
      </w:r>
      <w:r w:rsidR="004B262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 letter to the board is expected. </w:t>
      </w:r>
    </w:p>
    <w:p w14:paraId="4EFBBC43" w14:textId="77777777" w:rsidR="00D72F4B" w:rsidRDefault="00D72F4B" w:rsidP="00767CAA">
      <w:pPr>
        <w:rPr>
          <w:rFonts w:asciiTheme="minorHAnsi" w:hAnsiTheme="minorHAnsi"/>
        </w:rPr>
      </w:pPr>
    </w:p>
    <w:p w14:paraId="009B2E97" w14:textId="0AFDEC51" w:rsidR="00767CAA" w:rsidRDefault="00767CAA" w:rsidP="00767CAA">
      <w:pPr>
        <w:rPr>
          <w:rFonts w:asciiTheme="minorHAnsi" w:hAnsiTheme="minorHAnsi"/>
        </w:rPr>
      </w:pPr>
      <w:r w:rsidRPr="00693F0F">
        <w:rPr>
          <w:rFonts w:asciiTheme="minorHAnsi" w:hAnsiTheme="minorHAnsi"/>
        </w:rPr>
        <w:t xml:space="preserve">A director may be removed from the board, by majority vote, for </w:t>
      </w:r>
      <w:r w:rsidR="00BF7700">
        <w:rPr>
          <w:rFonts w:asciiTheme="minorHAnsi" w:hAnsiTheme="minorHAnsi"/>
        </w:rPr>
        <w:t xml:space="preserve">not abiding by the </w:t>
      </w:r>
      <w:r w:rsidRPr="00693F0F">
        <w:rPr>
          <w:rFonts w:asciiTheme="minorHAnsi" w:hAnsiTheme="minorHAnsi"/>
        </w:rPr>
        <w:t>code of conduct or other policies that apply to the board</w:t>
      </w:r>
      <w:r w:rsidR="00BF7700">
        <w:rPr>
          <w:rFonts w:asciiTheme="minorHAnsi" w:hAnsiTheme="minorHAnsi"/>
        </w:rPr>
        <w:t xml:space="preserve"> and its members. </w:t>
      </w:r>
      <w:r w:rsidRPr="00693F0F">
        <w:rPr>
          <w:rFonts w:asciiTheme="minorHAnsi" w:hAnsiTheme="minorHAnsi"/>
        </w:rPr>
        <w:t>Being absent from three consecutive board meetings without notice and reasonable cause</w:t>
      </w:r>
      <w:r w:rsidR="00BF7700">
        <w:rPr>
          <w:rFonts w:asciiTheme="minorHAnsi" w:hAnsiTheme="minorHAnsi"/>
        </w:rPr>
        <w:t xml:space="preserve"> may also </w:t>
      </w:r>
      <w:r w:rsidRPr="00693F0F">
        <w:rPr>
          <w:rFonts w:asciiTheme="minorHAnsi" w:hAnsiTheme="minorHAnsi"/>
        </w:rPr>
        <w:t xml:space="preserve">result in the automatic removal from the board unless </w:t>
      </w:r>
      <w:r w:rsidR="00D72F4B">
        <w:rPr>
          <w:rFonts w:asciiTheme="minorHAnsi" w:hAnsiTheme="minorHAnsi"/>
        </w:rPr>
        <w:t xml:space="preserve">it </w:t>
      </w:r>
      <w:r w:rsidRPr="00693F0F">
        <w:rPr>
          <w:rFonts w:asciiTheme="minorHAnsi" w:hAnsiTheme="minorHAnsi"/>
        </w:rPr>
        <w:t>otherwise de</w:t>
      </w:r>
      <w:r w:rsidR="00BF7700">
        <w:rPr>
          <w:rFonts w:asciiTheme="minorHAnsi" w:hAnsiTheme="minorHAnsi"/>
        </w:rPr>
        <w:t>cid</w:t>
      </w:r>
      <w:r w:rsidR="00D72F4B">
        <w:rPr>
          <w:rFonts w:asciiTheme="minorHAnsi" w:hAnsiTheme="minorHAnsi"/>
        </w:rPr>
        <w:t>es</w:t>
      </w:r>
      <w:r w:rsidR="00BF7700">
        <w:rPr>
          <w:rFonts w:asciiTheme="minorHAnsi" w:hAnsiTheme="minorHAnsi"/>
        </w:rPr>
        <w:t xml:space="preserve">. </w:t>
      </w:r>
      <w:r w:rsidRPr="00693F0F">
        <w:rPr>
          <w:rFonts w:asciiTheme="minorHAnsi" w:hAnsiTheme="minorHAnsi"/>
        </w:rPr>
        <w:t xml:space="preserve"> </w:t>
      </w:r>
    </w:p>
    <w:p w14:paraId="5733032A" w14:textId="5B0D4AA2" w:rsidR="00663D62" w:rsidRDefault="00663D62" w:rsidP="00767CAA">
      <w:pPr>
        <w:rPr>
          <w:rFonts w:asciiTheme="minorHAnsi" w:hAnsiTheme="minorHAnsi"/>
        </w:rPr>
      </w:pPr>
    </w:p>
    <w:p w14:paraId="27F503AB" w14:textId="4E029A45" w:rsidR="00663D62" w:rsidRPr="00693F0F" w:rsidRDefault="00663D62" w:rsidP="00767CAA">
      <w:pPr>
        <w:rPr>
          <w:rFonts w:asciiTheme="minorHAnsi" w:hAnsiTheme="minorHAnsi"/>
        </w:rPr>
      </w:pPr>
      <w:r>
        <w:rPr>
          <w:rFonts w:asciiTheme="minorHAnsi" w:hAnsiTheme="minorHAnsi"/>
        </w:rPr>
        <w:t>&lt;Approval Date&gt;</w:t>
      </w:r>
    </w:p>
    <w:p w14:paraId="4E54B8A8" w14:textId="77777777" w:rsidR="007C7D1B" w:rsidRPr="00693F0F" w:rsidRDefault="007C7D1B" w:rsidP="00767CAA">
      <w:pPr>
        <w:rPr>
          <w:rFonts w:asciiTheme="minorHAnsi" w:hAnsiTheme="minorHAnsi"/>
        </w:rPr>
      </w:pPr>
    </w:p>
    <w:p w14:paraId="5C701FA8" w14:textId="77777777" w:rsidR="00223C66" w:rsidRDefault="00223C66" w:rsidP="00767CAA">
      <w:pPr>
        <w:rPr>
          <w:rFonts w:asciiTheme="majorHAnsi" w:hAnsiTheme="majorHAnsi"/>
          <w:szCs w:val="24"/>
        </w:rPr>
      </w:pPr>
    </w:p>
    <w:p w14:paraId="233CF6C7" w14:textId="36C91D27" w:rsidR="007C7D1B" w:rsidRDefault="007C7D1B" w:rsidP="00767CAA">
      <w:pPr>
        <w:rPr>
          <w:rFonts w:asciiTheme="majorHAnsi" w:hAnsiTheme="majorHAnsi"/>
          <w:szCs w:val="24"/>
        </w:rPr>
      </w:pPr>
      <w:r w:rsidRPr="003F507B">
        <w:rPr>
          <w:rFonts w:asciiTheme="majorHAnsi" w:hAnsiTheme="majorHAnsi"/>
          <w:szCs w:val="24"/>
        </w:rPr>
        <w:t>Note: This sample policy may be used and adapted by a non-profit without attribution.</w:t>
      </w:r>
    </w:p>
    <w:p w14:paraId="510F9E0E" w14:textId="5F2F6343" w:rsidR="00431C0B" w:rsidRDefault="00431C0B" w:rsidP="00767CAA">
      <w:pPr>
        <w:rPr>
          <w:rFonts w:asciiTheme="majorHAnsi" w:hAnsiTheme="majorHAnsi"/>
          <w:szCs w:val="24"/>
        </w:rPr>
      </w:pPr>
    </w:p>
    <w:p w14:paraId="37FFFBEC" w14:textId="72706CDD" w:rsidR="00431C0B" w:rsidRDefault="00431C0B" w:rsidP="00767CAA">
      <w:pPr>
        <w:rPr>
          <w:rFonts w:asciiTheme="majorHAnsi" w:hAnsiTheme="majorHAnsi"/>
          <w:szCs w:val="24"/>
        </w:rPr>
      </w:pPr>
    </w:p>
    <w:p w14:paraId="5E0D5C36" w14:textId="77777777" w:rsidR="00431C0B" w:rsidRPr="003F507B" w:rsidRDefault="00431C0B" w:rsidP="00767CAA">
      <w:pPr>
        <w:rPr>
          <w:rFonts w:asciiTheme="majorHAnsi" w:hAnsiTheme="majorHAnsi"/>
          <w:szCs w:val="24"/>
        </w:rPr>
      </w:pPr>
    </w:p>
    <w:p w14:paraId="11037E43" w14:textId="77777777" w:rsidR="00341052" w:rsidRPr="00F06E76" w:rsidRDefault="00341052" w:rsidP="00767CAA">
      <w:pPr>
        <w:jc w:val="both"/>
        <w:rPr>
          <w:sz w:val="22"/>
          <w:szCs w:val="22"/>
        </w:rPr>
      </w:pPr>
    </w:p>
    <w:sectPr w:rsidR="00341052" w:rsidRPr="00F06E76" w:rsidSect="00A007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134" w:right="1361" w:bottom="851" w:left="1361" w:header="100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41A2" w14:textId="77777777" w:rsidR="008649EA" w:rsidRDefault="008649EA">
      <w:r>
        <w:separator/>
      </w:r>
    </w:p>
  </w:endnote>
  <w:endnote w:type="continuationSeparator" w:id="0">
    <w:p w14:paraId="4CFCACF2" w14:textId="77777777" w:rsidR="008649EA" w:rsidRDefault="008649EA">
      <w:r>
        <w:continuationSeparator/>
      </w:r>
    </w:p>
  </w:endnote>
  <w:endnote w:id="1">
    <w:p w14:paraId="013F1182" w14:textId="28A70339" w:rsidR="008649EA" w:rsidRPr="00313AA6" w:rsidRDefault="008649EA">
      <w:pPr>
        <w:pStyle w:val="EndnoteText"/>
        <w:rPr>
          <w:rFonts w:asciiTheme="majorHAnsi" w:hAnsiTheme="majorHAnsi" w:cs="Arial"/>
        </w:rPr>
      </w:pPr>
      <w:r>
        <w:rPr>
          <w:rStyle w:val="EndnoteReference"/>
        </w:rPr>
        <w:endnoteRef/>
      </w:r>
      <w:r>
        <w:t xml:space="preserve"> </w:t>
      </w:r>
      <w:r w:rsidRPr="00313AA6">
        <w:rPr>
          <w:rFonts w:asciiTheme="majorHAnsi" w:hAnsiTheme="majorHAnsi"/>
        </w:rPr>
        <w:t>Board</w:t>
      </w:r>
      <w:r w:rsidR="00836F78">
        <w:rPr>
          <w:rFonts w:asciiTheme="majorHAnsi" w:hAnsiTheme="majorHAnsi"/>
        </w:rPr>
        <w:t xml:space="preserve"> members ought not forget that as a group they are externally </w:t>
      </w:r>
      <w:r w:rsidRPr="00313AA6">
        <w:rPr>
          <w:rFonts w:asciiTheme="majorHAnsi" w:hAnsiTheme="majorHAnsi"/>
        </w:rPr>
        <w:t>accountab</w:t>
      </w:r>
      <w:r w:rsidR="00836F78">
        <w:rPr>
          <w:rFonts w:asciiTheme="majorHAnsi" w:hAnsiTheme="majorHAnsi"/>
        </w:rPr>
        <w:t xml:space="preserve">le. </w:t>
      </w:r>
      <w:r w:rsidRPr="00313AA6">
        <w:rPr>
          <w:rFonts w:asciiTheme="majorHAnsi" w:hAnsiTheme="majorHAnsi"/>
        </w:rPr>
        <w:t xml:space="preserve"> Bylaws generally specify who are the organization’s members.  Where</w:t>
      </w:r>
      <w:r w:rsidRPr="00313AA6">
        <w:rPr>
          <w:rFonts w:asciiTheme="majorHAnsi" w:hAnsiTheme="majorHAnsi" w:cs="Arial"/>
        </w:rPr>
        <w:t xml:space="preserve"> board members are elected or appointed to represent a particular organization or sector of the community, t</w:t>
      </w:r>
      <w:r w:rsidR="00836F78">
        <w:rPr>
          <w:rFonts w:asciiTheme="majorHAnsi" w:hAnsiTheme="majorHAnsi" w:cs="Arial"/>
        </w:rPr>
        <w:t>his</w:t>
      </w:r>
      <w:r w:rsidRPr="00313AA6">
        <w:rPr>
          <w:rFonts w:asciiTheme="majorHAnsi" w:hAnsiTheme="majorHAnsi" w:cs="Arial"/>
        </w:rPr>
        <w:t xml:space="preserve"> accountability, usually two way, should </w:t>
      </w:r>
      <w:r w:rsidR="00836F78">
        <w:rPr>
          <w:rFonts w:asciiTheme="majorHAnsi" w:hAnsiTheme="majorHAnsi" w:cs="Arial"/>
        </w:rPr>
        <w:t xml:space="preserve">also </w:t>
      </w:r>
      <w:r w:rsidRPr="00313AA6">
        <w:rPr>
          <w:rFonts w:asciiTheme="majorHAnsi" w:hAnsiTheme="majorHAnsi" w:cs="Arial"/>
        </w:rPr>
        <w:t xml:space="preserve">be </w:t>
      </w:r>
      <w:r w:rsidR="00431C0B">
        <w:rPr>
          <w:rFonts w:asciiTheme="majorHAnsi" w:hAnsiTheme="majorHAnsi" w:cs="Arial"/>
        </w:rPr>
        <w:t>reflected</w:t>
      </w:r>
      <w:r w:rsidR="00836F78">
        <w:rPr>
          <w:rFonts w:asciiTheme="majorHAnsi" w:hAnsiTheme="majorHAnsi" w:cs="Arial"/>
        </w:rPr>
        <w:t xml:space="preserve"> somewhere in the document</w:t>
      </w:r>
      <w:r w:rsidRPr="00313AA6">
        <w:rPr>
          <w:rFonts w:asciiTheme="majorHAnsi" w:hAnsiTheme="majorHAnsi" w:cs="Arial"/>
        </w:rPr>
        <w:t xml:space="preserve">. </w:t>
      </w:r>
    </w:p>
  </w:endnote>
  <w:endnote w:id="2">
    <w:p w14:paraId="5D6A8FE7" w14:textId="40DC9BE6" w:rsidR="008649EA" w:rsidRPr="00313AA6" w:rsidRDefault="008649EA" w:rsidP="00767CAA">
      <w:pPr>
        <w:pStyle w:val="EndnoteText"/>
        <w:rPr>
          <w:rFonts w:asciiTheme="majorHAnsi" w:hAnsiTheme="majorHAnsi" w:cs="Arial"/>
        </w:rPr>
      </w:pPr>
      <w:r w:rsidRPr="00313AA6">
        <w:rPr>
          <w:rStyle w:val="EndnoteReference"/>
          <w:rFonts w:asciiTheme="majorHAnsi" w:hAnsiTheme="majorHAnsi"/>
        </w:rPr>
        <w:endnoteRef/>
      </w:r>
      <w:r w:rsidRPr="00313AA6">
        <w:rPr>
          <w:rFonts w:asciiTheme="majorHAnsi" w:hAnsiTheme="majorHAnsi"/>
        </w:rPr>
        <w:t xml:space="preserve"> </w:t>
      </w:r>
      <w:r w:rsidRPr="00313AA6">
        <w:rPr>
          <w:rFonts w:asciiTheme="majorHAnsi" w:hAnsiTheme="majorHAnsi" w:cs="Arial"/>
        </w:rPr>
        <w:t xml:space="preserve">The amount of time expected of directors </w:t>
      </w:r>
      <w:r w:rsidR="00431C0B">
        <w:rPr>
          <w:rFonts w:asciiTheme="majorHAnsi" w:hAnsiTheme="majorHAnsi" w:cs="Arial"/>
        </w:rPr>
        <w:t xml:space="preserve">ought not </w:t>
      </w:r>
      <w:r w:rsidRPr="00313AA6">
        <w:rPr>
          <w:rFonts w:asciiTheme="majorHAnsi" w:hAnsiTheme="majorHAnsi" w:cs="Arial"/>
        </w:rPr>
        <w:t xml:space="preserve">vary </w:t>
      </w:r>
      <w:r w:rsidR="00431C0B">
        <w:rPr>
          <w:rFonts w:asciiTheme="majorHAnsi" w:hAnsiTheme="majorHAnsi" w:cs="Arial"/>
        </w:rPr>
        <w:t xml:space="preserve">much between </w:t>
      </w:r>
      <w:r w:rsidRPr="00313AA6">
        <w:rPr>
          <w:rFonts w:asciiTheme="majorHAnsi" w:hAnsiTheme="majorHAnsi" w:cs="Arial"/>
        </w:rPr>
        <w:t>organization</w:t>
      </w:r>
      <w:r w:rsidR="00431C0B">
        <w:rPr>
          <w:rFonts w:asciiTheme="majorHAnsi" w:hAnsiTheme="majorHAnsi" w:cs="Arial"/>
        </w:rPr>
        <w:t>s if board engagement is to be cultivated</w:t>
      </w:r>
      <w:r w:rsidRPr="00313AA6">
        <w:rPr>
          <w:rFonts w:asciiTheme="majorHAnsi" w:hAnsiTheme="majorHAnsi" w:cs="Arial"/>
        </w:rPr>
        <w:t>.</w:t>
      </w:r>
      <w:r w:rsidR="00431C0B">
        <w:rPr>
          <w:rFonts w:asciiTheme="majorHAnsi" w:hAnsiTheme="majorHAnsi" w:cs="Arial"/>
        </w:rPr>
        <w:t xml:space="preserve"> </w:t>
      </w:r>
      <w:r w:rsidR="00836F78">
        <w:rPr>
          <w:rFonts w:asciiTheme="majorHAnsi" w:hAnsiTheme="majorHAnsi" w:cs="Arial"/>
        </w:rPr>
        <w:t xml:space="preserve">Some of that engagement ought to involve some thinking and action away from the board table. </w:t>
      </w:r>
    </w:p>
  </w:endnote>
  <w:endnote w:id="3">
    <w:p w14:paraId="5F4C804A" w14:textId="5DAF707B" w:rsidR="008649EA" w:rsidRPr="00313AA6" w:rsidRDefault="008649EA">
      <w:pPr>
        <w:pStyle w:val="EndnoteText"/>
        <w:rPr>
          <w:rFonts w:asciiTheme="majorHAnsi" w:hAnsiTheme="majorHAnsi"/>
        </w:rPr>
      </w:pPr>
      <w:r w:rsidRPr="00313AA6">
        <w:rPr>
          <w:rStyle w:val="EndnoteReference"/>
          <w:rFonts w:asciiTheme="majorHAnsi" w:hAnsiTheme="majorHAnsi"/>
        </w:rPr>
        <w:endnoteRef/>
      </w:r>
      <w:r w:rsidRPr="00313AA6">
        <w:rPr>
          <w:rFonts w:asciiTheme="majorHAnsi" w:hAnsiTheme="majorHAnsi"/>
        </w:rPr>
        <w:t xml:space="preserve"> </w:t>
      </w:r>
      <w:r w:rsidR="00D60395">
        <w:rPr>
          <w:rFonts w:asciiTheme="majorHAnsi" w:hAnsiTheme="majorHAnsi"/>
        </w:rPr>
        <w:t xml:space="preserve">The term of office for board members may or may not be specified in one’s bylaws. </w:t>
      </w:r>
      <w:r w:rsidRPr="00313AA6">
        <w:rPr>
          <w:rFonts w:asciiTheme="majorHAnsi" w:hAnsiTheme="majorHAnsi"/>
        </w:rPr>
        <w:t>A two-year or three-year term, renewable once, is commonplace</w:t>
      </w:r>
      <w:r w:rsidR="00405B60">
        <w:rPr>
          <w:rFonts w:asciiTheme="majorHAnsi" w:hAnsiTheme="majorHAnsi"/>
        </w:rPr>
        <w:t>, that is, a four to six-year stretch</w:t>
      </w:r>
      <w:r w:rsidR="00836F78">
        <w:rPr>
          <w:rFonts w:asciiTheme="majorHAnsi" w:hAnsiTheme="majorHAnsi"/>
        </w:rPr>
        <w:t xml:space="preserve"> of involvement</w:t>
      </w:r>
      <w:r w:rsidR="00405B60">
        <w:rPr>
          <w:rFonts w:asciiTheme="majorHAnsi" w:hAnsiTheme="majorHAnsi"/>
        </w:rPr>
        <w:t>.</w:t>
      </w:r>
      <w:r w:rsidRPr="00313AA6">
        <w:rPr>
          <w:rFonts w:asciiTheme="majorHAnsi" w:hAnsiTheme="majorHAnsi"/>
        </w:rPr>
        <w:t xml:space="preserve"> </w:t>
      </w:r>
      <w:r w:rsidR="00836F78">
        <w:rPr>
          <w:rFonts w:asciiTheme="majorHAnsi" w:hAnsiTheme="majorHAnsi"/>
        </w:rPr>
        <w:t xml:space="preserve">As sometimes happens former </w:t>
      </w:r>
      <w:r w:rsidR="009E5553">
        <w:rPr>
          <w:rFonts w:asciiTheme="majorHAnsi" w:hAnsiTheme="majorHAnsi"/>
        </w:rPr>
        <w:t>directors</w:t>
      </w:r>
      <w:r w:rsidR="00836F78">
        <w:rPr>
          <w:rFonts w:asciiTheme="majorHAnsi" w:hAnsiTheme="majorHAnsi"/>
        </w:rPr>
        <w:t xml:space="preserve"> might be asked </w:t>
      </w:r>
      <w:r w:rsidR="00405B60">
        <w:rPr>
          <w:rFonts w:asciiTheme="majorHAnsi" w:hAnsiTheme="majorHAnsi"/>
        </w:rPr>
        <w:t>to</w:t>
      </w:r>
      <w:r w:rsidRPr="00313AA6">
        <w:rPr>
          <w:rFonts w:asciiTheme="majorHAnsi" w:hAnsiTheme="majorHAnsi"/>
        </w:rPr>
        <w:t xml:space="preserve"> return following a year or two </w:t>
      </w:r>
      <w:r w:rsidR="00405B60">
        <w:rPr>
          <w:rFonts w:asciiTheme="majorHAnsi" w:hAnsiTheme="majorHAnsi"/>
        </w:rPr>
        <w:t>away</w:t>
      </w:r>
      <w:r w:rsidR="009E5553">
        <w:rPr>
          <w:rFonts w:asciiTheme="majorHAnsi" w:hAnsiTheme="majorHAnsi"/>
        </w:rPr>
        <w:t xml:space="preserve"> from the board</w:t>
      </w:r>
      <w:r w:rsidR="00405B60">
        <w:rPr>
          <w:rFonts w:asciiTheme="majorHAnsi" w:hAnsiTheme="majorHAnsi"/>
        </w:rPr>
        <w:t xml:space="preserve">.  One’s bylaws may </w:t>
      </w:r>
      <w:r w:rsidR="009E5553">
        <w:rPr>
          <w:rFonts w:asciiTheme="majorHAnsi" w:hAnsiTheme="majorHAnsi"/>
        </w:rPr>
        <w:t xml:space="preserve">require </w:t>
      </w:r>
      <w:r w:rsidR="00405B60">
        <w:rPr>
          <w:rFonts w:asciiTheme="majorHAnsi" w:hAnsiTheme="majorHAnsi"/>
        </w:rPr>
        <w:t xml:space="preserve">all directors to “retire” at each AGM, even if </w:t>
      </w:r>
      <w:r w:rsidR="009E5553">
        <w:rPr>
          <w:rFonts w:asciiTheme="majorHAnsi" w:hAnsiTheme="majorHAnsi"/>
        </w:rPr>
        <w:t>some</w:t>
      </w:r>
      <w:r w:rsidR="00405B60">
        <w:rPr>
          <w:rFonts w:asciiTheme="majorHAnsi" w:hAnsiTheme="majorHAnsi"/>
        </w:rPr>
        <w:t xml:space="preserve"> are to be re-elected. Alternatively, only directors whose terms are complete would the ones to formally “retire”</w:t>
      </w:r>
      <w:r w:rsidR="009E5553">
        <w:rPr>
          <w:rFonts w:asciiTheme="majorHAnsi" w:hAnsiTheme="majorHAnsi"/>
        </w:rPr>
        <w:t xml:space="preserve"> and </w:t>
      </w:r>
      <w:r w:rsidR="00D60395">
        <w:rPr>
          <w:rFonts w:asciiTheme="majorHAnsi" w:hAnsiTheme="majorHAnsi"/>
        </w:rPr>
        <w:t xml:space="preserve">therefore have to </w:t>
      </w:r>
      <w:r w:rsidR="009E5553">
        <w:rPr>
          <w:rFonts w:asciiTheme="majorHAnsi" w:hAnsiTheme="majorHAnsi"/>
        </w:rPr>
        <w:t xml:space="preserve">be </w:t>
      </w:r>
      <w:r w:rsidR="00D60395">
        <w:rPr>
          <w:rFonts w:asciiTheme="majorHAnsi" w:hAnsiTheme="majorHAnsi"/>
        </w:rPr>
        <w:t xml:space="preserve">replaced, that is </w:t>
      </w:r>
      <w:r w:rsidR="009E5553">
        <w:rPr>
          <w:rFonts w:asciiTheme="majorHAnsi" w:hAnsiTheme="majorHAnsi"/>
        </w:rPr>
        <w:t>re-elected for a second regular term</w:t>
      </w:r>
      <w:r w:rsidR="00D60395">
        <w:rPr>
          <w:rFonts w:asciiTheme="majorHAnsi" w:hAnsiTheme="majorHAnsi"/>
        </w:rPr>
        <w:t xml:space="preserve"> alongside new board candidates. </w:t>
      </w:r>
      <w:r w:rsidR="00E979D8">
        <w:rPr>
          <w:rFonts w:asciiTheme="majorHAnsi" w:hAnsiTheme="majorHAnsi"/>
        </w:rPr>
        <w:t>So,</w:t>
      </w:r>
      <w:r w:rsidR="00D60395">
        <w:rPr>
          <w:rFonts w:asciiTheme="majorHAnsi" w:hAnsiTheme="majorHAnsi"/>
        </w:rPr>
        <w:t xml:space="preserve"> the election of directors at an AGM might focus on all members of the board regardless of terms or a </w:t>
      </w:r>
      <w:r w:rsidR="00223C66">
        <w:rPr>
          <w:rFonts w:asciiTheme="majorHAnsi" w:hAnsiTheme="majorHAnsi"/>
        </w:rPr>
        <w:t>s</w:t>
      </w:r>
      <w:r w:rsidR="00D60395">
        <w:rPr>
          <w:rFonts w:asciiTheme="majorHAnsi" w:hAnsiTheme="majorHAnsi"/>
        </w:rPr>
        <w:t xml:space="preserve">ubset of candidate that includes second term and new candidates. </w:t>
      </w:r>
      <w:r w:rsidR="00223C66">
        <w:rPr>
          <w:rFonts w:asciiTheme="majorHAnsi" w:hAnsiTheme="majorHAnsi"/>
        </w:rPr>
        <w:t>Make sure that practice of director election follows what is said in your bylaws.</w:t>
      </w:r>
      <w:r w:rsidR="00D60395">
        <w:rPr>
          <w:rFonts w:asciiTheme="majorHAnsi" w:hAnsiTheme="majorHAnsi"/>
        </w:rPr>
        <w:t xml:space="preserve"> </w:t>
      </w:r>
    </w:p>
  </w:endnote>
  <w:endnote w:id="4">
    <w:p w14:paraId="408B1565" w14:textId="44B51665" w:rsidR="008649EA" w:rsidRPr="00313AA6" w:rsidRDefault="008649EA" w:rsidP="00767CAA">
      <w:pPr>
        <w:pStyle w:val="EndnoteText"/>
        <w:rPr>
          <w:rFonts w:asciiTheme="majorHAnsi" w:hAnsiTheme="majorHAnsi" w:cs="Arial"/>
        </w:rPr>
      </w:pPr>
      <w:r w:rsidRPr="00313AA6">
        <w:rPr>
          <w:rStyle w:val="EndnoteReference"/>
          <w:rFonts w:asciiTheme="majorHAnsi" w:hAnsiTheme="majorHAnsi" w:cs="Arial"/>
        </w:rPr>
        <w:endnoteRef/>
      </w:r>
      <w:r w:rsidRPr="00313AA6">
        <w:rPr>
          <w:rFonts w:asciiTheme="majorHAnsi" w:hAnsiTheme="majorHAnsi" w:cs="Arial"/>
        </w:rPr>
        <w:t xml:space="preserve"> This list </w:t>
      </w:r>
      <w:r w:rsidR="00BF7700">
        <w:rPr>
          <w:rFonts w:asciiTheme="majorHAnsi" w:hAnsiTheme="majorHAnsi" w:cs="Arial"/>
        </w:rPr>
        <w:t xml:space="preserve">of duties is </w:t>
      </w:r>
      <w:r w:rsidR="00745E6B">
        <w:rPr>
          <w:rFonts w:asciiTheme="majorHAnsi" w:hAnsiTheme="majorHAnsi" w:cs="Arial"/>
        </w:rPr>
        <w:t xml:space="preserve">perhaps too long and formal. The list </w:t>
      </w:r>
      <w:r w:rsidRPr="00313AA6">
        <w:rPr>
          <w:rFonts w:asciiTheme="majorHAnsi" w:hAnsiTheme="majorHAnsi" w:cs="Arial"/>
        </w:rPr>
        <w:t xml:space="preserve">does not say anything about board members as donors or about specific fundraising responsibilities, which, for many boards, is an important part of the work of directors. </w:t>
      </w:r>
    </w:p>
  </w:endnote>
  <w:endnote w:id="5">
    <w:p w14:paraId="647B6013" w14:textId="34B770C8" w:rsidR="008649EA" w:rsidRPr="00313AA6" w:rsidRDefault="008649EA">
      <w:pPr>
        <w:pStyle w:val="EndnoteText"/>
        <w:rPr>
          <w:rFonts w:asciiTheme="majorHAnsi" w:hAnsiTheme="majorHAnsi"/>
        </w:rPr>
      </w:pPr>
      <w:r w:rsidRPr="00313AA6">
        <w:rPr>
          <w:rStyle w:val="EndnoteReference"/>
          <w:rFonts w:asciiTheme="majorHAnsi" w:hAnsiTheme="majorHAnsi"/>
        </w:rPr>
        <w:endnoteRef/>
      </w:r>
      <w:r w:rsidRPr="00313AA6">
        <w:rPr>
          <w:rFonts w:asciiTheme="majorHAnsi" w:hAnsiTheme="majorHAnsi"/>
        </w:rPr>
        <w:t xml:space="preserve"> Board confidentiality could be included here. Alternatively its importance could be referred to in a separate code of conduct policy.</w:t>
      </w:r>
    </w:p>
  </w:endnote>
  <w:endnote w:id="6">
    <w:p w14:paraId="32C089FA" w14:textId="66E32A0D" w:rsidR="008649EA" w:rsidRPr="00313AA6" w:rsidRDefault="008649EA" w:rsidP="00767CAA">
      <w:pPr>
        <w:rPr>
          <w:rFonts w:asciiTheme="majorHAnsi" w:hAnsiTheme="majorHAnsi" w:cs="Arial"/>
          <w:sz w:val="20"/>
        </w:rPr>
      </w:pPr>
      <w:r w:rsidRPr="00313AA6">
        <w:rPr>
          <w:rStyle w:val="EndnoteReference"/>
          <w:rFonts w:asciiTheme="majorHAnsi" w:hAnsiTheme="majorHAnsi" w:cs="Arial"/>
          <w:sz w:val="20"/>
        </w:rPr>
        <w:endnoteRef/>
      </w:r>
      <w:r w:rsidRPr="00313AA6">
        <w:rPr>
          <w:rFonts w:asciiTheme="majorHAnsi" w:hAnsiTheme="majorHAnsi" w:cs="Arial"/>
          <w:sz w:val="20"/>
        </w:rPr>
        <w:t xml:space="preserve"> Boards </w:t>
      </w:r>
      <w:r w:rsidR="00E979D8" w:rsidRPr="00313AA6">
        <w:rPr>
          <w:rFonts w:asciiTheme="majorHAnsi" w:hAnsiTheme="majorHAnsi" w:cs="Arial"/>
          <w:sz w:val="20"/>
        </w:rPr>
        <w:t>should be</w:t>
      </w:r>
      <w:r w:rsidRPr="00313AA6">
        <w:rPr>
          <w:rFonts w:asciiTheme="majorHAnsi" w:hAnsiTheme="majorHAnsi" w:cs="Arial"/>
          <w:sz w:val="20"/>
        </w:rPr>
        <w:t xml:space="preserve"> specific about the type</w:t>
      </w:r>
      <w:r w:rsidR="009E5553">
        <w:rPr>
          <w:rFonts w:asciiTheme="majorHAnsi" w:hAnsiTheme="majorHAnsi" w:cs="Arial"/>
          <w:sz w:val="20"/>
        </w:rPr>
        <w:t>s</w:t>
      </w:r>
      <w:r w:rsidRPr="00313AA6">
        <w:rPr>
          <w:rFonts w:asciiTheme="majorHAnsi" w:hAnsiTheme="majorHAnsi" w:cs="Arial"/>
          <w:sz w:val="20"/>
        </w:rPr>
        <w:t xml:space="preserve"> and role of </w:t>
      </w:r>
      <w:r w:rsidR="009E5553">
        <w:rPr>
          <w:rFonts w:asciiTheme="majorHAnsi" w:hAnsiTheme="majorHAnsi" w:cs="Arial"/>
          <w:sz w:val="20"/>
        </w:rPr>
        <w:t xml:space="preserve">board </w:t>
      </w:r>
      <w:r w:rsidRPr="00313AA6">
        <w:rPr>
          <w:rFonts w:asciiTheme="majorHAnsi" w:hAnsiTheme="majorHAnsi" w:cs="Arial"/>
          <w:sz w:val="20"/>
        </w:rPr>
        <w:t xml:space="preserve">committees and each </w:t>
      </w:r>
      <w:r w:rsidR="009E5553">
        <w:rPr>
          <w:rFonts w:asciiTheme="majorHAnsi" w:hAnsiTheme="majorHAnsi" w:cs="Arial"/>
          <w:sz w:val="20"/>
        </w:rPr>
        <w:t xml:space="preserve">of these </w:t>
      </w:r>
      <w:r w:rsidRPr="00313AA6">
        <w:rPr>
          <w:rFonts w:asciiTheme="majorHAnsi" w:hAnsiTheme="majorHAnsi" w:cs="Arial"/>
          <w:sz w:val="20"/>
        </w:rPr>
        <w:t>should have its own terms of reference.</w:t>
      </w:r>
    </w:p>
  </w:endnote>
  <w:endnote w:id="7">
    <w:p w14:paraId="78F8F4DF" w14:textId="7C48D560" w:rsidR="00E979D8" w:rsidRPr="00E979D8" w:rsidRDefault="00E979D8">
      <w:pPr>
        <w:pStyle w:val="EndnoteText"/>
        <w:rPr>
          <w:lang w:val="en-CA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CA"/>
        </w:rPr>
        <w:t>Board member qualifications may differ somewhat from organization to organization</w:t>
      </w:r>
      <w:r w:rsidR="001F7FDA">
        <w:rPr>
          <w:lang w:val="en-CA"/>
        </w:rPr>
        <w:t>. They</w:t>
      </w:r>
      <w:r w:rsidR="00663D62">
        <w:rPr>
          <w:lang w:val="en-CA"/>
        </w:rPr>
        <w:t xml:space="preserve"> could include something like “having been an Association member for 2 years?” The qualifications might change depending on the organization’s stage of development.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62"/>
      <w:gridCol w:w="8956"/>
    </w:tblGrid>
    <w:tr w:rsidR="008649EA" w14:paraId="22A7C9CD" w14:textId="77777777" w:rsidTr="00693F0F">
      <w:tc>
        <w:tcPr>
          <w:tcW w:w="295" w:type="pct"/>
          <w:tcBorders>
            <w:right w:val="single" w:sz="18" w:space="0" w:color="4F81BD" w:themeColor="accent1"/>
          </w:tcBorders>
        </w:tcPr>
        <w:p w14:paraId="0E22FFE4" w14:textId="77777777" w:rsidR="008649EA" w:rsidRPr="00412958" w:rsidRDefault="008649EA" w:rsidP="00693F0F">
          <w:pPr>
            <w:pStyle w:val="Header"/>
            <w:rPr>
              <w:rFonts w:ascii="Calibri" w:hAnsi="Calibr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3F507B">
            <w:rPr>
              <w:rFonts w:ascii="Calibri" w:hAnsi="Calibri"/>
              <w:b/>
              <w:noProof/>
              <w:color w:val="4F81BD" w:themeColor="accent1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Cs w:val="24"/>
          </w:rPr>
          <w:alias w:val="Title"/>
          <w:id w:val="177129825"/>
          <w:placeholder>
            <w:docPart w:val="8B0571BE581F0147A4A4246299C029F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6FBF8D97" w14:textId="306F5B16" w:rsidR="008649EA" w:rsidRPr="00C7200C" w:rsidRDefault="008649EA" w:rsidP="00693F0F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</w:rPr>
              </w:pPr>
              <w:r w:rsidRPr="00C920ED"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  <w:lang w:val="en-CA" w:eastAsia="ja-JP"/>
                </w:rPr>
                <w:t>© 202</w:t>
              </w:r>
              <w:r w:rsidR="00745E6B"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  <w:lang w:val="en-CA" w:eastAsia="ja-JP"/>
                </w:rPr>
                <w:t>3</w:t>
              </w:r>
              <w:r w:rsidRPr="00C920ED"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  <w:lang w:val="en-CA" w:eastAsia="ja-JP"/>
                </w:rPr>
                <w:t xml:space="preserve"> Governing Good</w:t>
              </w:r>
            </w:p>
          </w:tc>
        </w:sdtContent>
      </w:sdt>
    </w:tr>
  </w:tbl>
  <w:p w14:paraId="1750B456" w14:textId="77777777" w:rsidR="008649EA" w:rsidRDefault="00864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046"/>
      <w:gridCol w:w="472"/>
    </w:tblGrid>
    <w:tr w:rsidR="008649EA" w14:paraId="2A07270E" w14:textId="77777777" w:rsidTr="00F45917">
      <w:sdt>
        <w:sdtPr>
          <w:rPr>
            <w:rFonts w:ascii="Calibri" w:eastAsiaTheme="majorEastAsia" w:hAnsi="Calibri" w:cstheme="majorBidi"/>
            <w:b/>
            <w:color w:val="4F81BD" w:themeColor="accent1"/>
            <w:szCs w:val="24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75734AEA" w14:textId="7C5F188D" w:rsidR="008649EA" w:rsidRPr="00412958" w:rsidRDefault="00745E6B" w:rsidP="00F45917">
              <w:pPr>
                <w:pStyle w:val="Header"/>
                <w:jc w:val="right"/>
                <w:rPr>
                  <w:rFonts w:ascii="Calibri" w:hAnsi="Calibri"/>
                  <w:b/>
                  <w:color w:val="4F81BD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</w:rPr>
                <w:t>© 2023 Governing 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630DF89A" w14:textId="77777777" w:rsidR="008649EA" w:rsidRPr="00C7200C" w:rsidRDefault="008649EA" w:rsidP="00F45917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3F507B">
            <w:rPr>
              <w:rFonts w:ascii="Calibri" w:hAnsi="Calibri"/>
              <w:b/>
              <w:noProof/>
              <w:color w:val="4F81BD" w:themeColor="accent1"/>
              <w:szCs w:val="24"/>
            </w:rPr>
            <w:t>3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</w:tr>
  </w:tbl>
  <w:p w14:paraId="7D11704B" w14:textId="2EE3D51B" w:rsidR="008649EA" w:rsidRPr="00AF43CF" w:rsidRDefault="008649EA">
    <w:pPr>
      <w:pStyle w:val="Foo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046"/>
      <w:gridCol w:w="472"/>
    </w:tblGrid>
    <w:tr w:rsidR="008649EA" w14:paraId="79B1A292" w14:textId="77777777" w:rsidTr="00A007C4">
      <w:tc>
        <w:tcPr>
          <w:tcW w:w="4752" w:type="pct"/>
          <w:tcBorders>
            <w:right w:val="single" w:sz="18" w:space="0" w:color="4F81BD" w:themeColor="accent1"/>
          </w:tcBorders>
        </w:tcPr>
        <w:p w14:paraId="3AF5750F" w14:textId="7E4FA7BD" w:rsidR="008649EA" w:rsidRPr="00412958" w:rsidRDefault="008649EA" w:rsidP="00A007C4">
          <w:pPr>
            <w:pStyle w:val="Header"/>
            <w:jc w:val="right"/>
            <w:rPr>
              <w:rFonts w:ascii="Calibri" w:hAnsi="Calibri"/>
              <w:b/>
              <w:color w:val="4F81BD" w:themeColor="accent1"/>
              <w:szCs w:val="24"/>
            </w:rPr>
          </w:pPr>
          <w:r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  <w:t xml:space="preserve">© </w:t>
          </w:r>
          <w:r w:rsidRPr="007C7D1B">
            <w:rPr>
              <w:rFonts w:ascii="Calibri" w:eastAsiaTheme="majorEastAsia" w:hAnsi="Calibri" w:cstheme="majorBidi"/>
              <w:color w:val="4F81BD" w:themeColor="accent1"/>
              <w:szCs w:val="24"/>
            </w:rPr>
            <w:t>202</w:t>
          </w:r>
          <w:r w:rsidR="00745E6B">
            <w:rPr>
              <w:rFonts w:ascii="Calibri" w:eastAsiaTheme="majorEastAsia" w:hAnsi="Calibri" w:cstheme="majorBidi"/>
              <w:color w:val="4F81BD" w:themeColor="accent1"/>
              <w:szCs w:val="24"/>
            </w:rPr>
            <w:t>3</w:t>
          </w:r>
          <w:r>
            <w:rPr>
              <w:rFonts w:ascii="Calibri" w:eastAsiaTheme="majorEastAsia" w:hAnsi="Calibri" w:cstheme="majorBidi"/>
              <w:color w:val="4F81BD" w:themeColor="accent1"/>
              <w:szCs w:val="24"/>
            </w:rPr>
            <w:t xml:space="preserve"> </w:t>
          </w:r>
          <w:r w:rsidRPr="007C7D1B">
            <w:rPr>
              <w:rFonts w:ascii="Calibri" w:eastAsiaTheme="majorEastAsia" w:hAnsi="Calibri" w:cstheme="majorBidi"/>
              <w:color w:val="4F81BD" w:themeColor="accent1"/>
              <w:szCs w:val="24"/>
            </w:rPr>
            <w:t>Governing Good</w:t>
          </w:r>
        </w:p>
      </w:tc>
      <w:tc>
        <w:tcPr>
          <w:tcW w:w="248" w:type="pct"/>
          <w:tcBorders>
            <w:left w:val="single" w:sz="18" w:space="0" w:color="4F81BD" w:themeColor="accent1"/>
          </w:tcBorders>
        </w:tcPr>
        <w:p w14:paraId="759895A4" w14:textId="77777777" w:rsidR="008649EA" w:rsidRPr="00C7200C" w:rsidRDefault="008649EA" w:rsidP="00A007C4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3F507B">
            <w:rPr>
              <w:rFonts w:ascii="Calibri" w:hAnsi="Calibri"/>
              <w:b/>
              <w:noProof/>
              <w:color w:val="4F81BD" w:themeColor="accent1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</w:tr>
  </w:tbl>
  <w:p w14:paraId="343736B8" w14:textId="77777777" w:rsidR="008649EA" w:rsidRPr="00B33545" w:rsidRDefault="008649EA" w:rsidP="00B33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9DAA" w14:textId="77777777" w:rsidR="008649EA" w:rsidRDefault="008649EA">
      <w:r>
        <w:separator/>
      </w:r>
    </w:p>
  </w:footnote>
  <w:footnote w:type="continuationSeparator" w:id="0">
    <w:p w14:paraId="1F280D41" w14:textId="77777777" w:rsidR="008649EA" w:rsidRDefault="0086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FEE1" w14:textId="3E2246E8" w:rsidR="003F507B" w:rsidRDefault="003F507B" w:rsidP="003F507B">
    <w:pPr>
      <w:pStyle w:val="Header"/>
      <w:jc w:val="right"/>
      <w:rPr>
        <w:rFonts w:asciiTheme="majorHAnsi" w:hAnsiTheme="majorHAnsi"/>
      </w:rPr>
    </w:pPr>
    <w:r w:rsidRPr="003F507B">
      <w:rPr>
        <w:rFonts w:asciiTheme="majorHAnsi" w:hAnsiTheme="majorHAnsi"/>
      </w:rPr>
      <w:t>Sample Policy</w:t>
    </w:r>
  </w:p>
  <w:p w14:paraId="3CBC800B" w14:textId="77777777" w:rsidR="003F507B" w:rsidRPr="003F507B" w:rsidRDefault="003F507B" w:rsidP="003F507B">
    <w:pPr>
      <w:pStyle w:val="Header"/>
      <w:jc w:val="right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B6B" w14:textId="706CAAAE" w:rsidR="008649EA" w:rsidRPr="003F507B" w:rsidRDefault="003F507B" w:rsidP="003F507B">
    <w:pPr>
      <w:pStyle w:val="Header"/>
      <w:jc w:val="right"/>
      <w:rPr>
        <w:rFonts w:asciiTheme="majorHAnsi" w:hAnsiTheme="majorHAnsi"/>
      </w:rPr>
    </w:pPr>
    <w:r w:rsidRPr="003F507B">
      <w:rPr>
        <w:rFonts w:asciiTheme="majorHAnsi" w:hAnsiTheme="majorHAnsi"/>
      </w:rPr>
      <w:t>Sample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A4F9" w14:textId="61E5BEC2" w:rsidR="008649EA" w:rsidRDefault="008649EA" w:rsidP="00A72081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Sample Policy</w:t>
    </w:r>
  </w:p>
  <w:p w14:paraId="7C4AEFFD" w14:textId="77777777" w:rsidR="008649EA" w:rsidRPr="00A72081" w:rsidRDefault="008649EA" w:rsidP="00A72081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F678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A4F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C0241"/>
    <w:multiLevelType w:val="hybridMultilevel"/>
    <w:tmpl w:val="A6DE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1822"/>
    <w:multiLevelType w:val="hybridMultilevel"/>
    <w:tmpl w:val="1E0C1DE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0A63AB9"/>
    <w:multiLevelType w:val="hybridMultilevel"/>
    <w:tmpl w:val="7BCC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851465"/>
    <w:multiLevelType w:val="hybridMultilevel"/>
    <w:tmpl w:val="8FF2D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015D"/>
    <w:multiLevelType w:val="hybridMultilevel"/>
    <w:tmpl w:val="D21E4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81A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2B328F"/>
    <w:multiLevelType w:val="hybridMultilevel"/>
    <w:tmpl w:val="95E4B032"/>
    <w:lvl w:ilvl="0" w:tplc="C6F88C5A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ZapfDingbats" w:hAnsi="Zapf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44AA5"/>
    <w:multiLevelType w:val="hybridMultilevel"/>
    <w:tmpl w:val="D08A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33E06"/>
    <w:multiLevelType w:val="hybridMultilevel"/>
    <w:tmpl w:val="773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201B5"/>
    <w:multiLevelType w:val="hybridMultilevel"/>
    <w:tmpl w:val="D3B4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53C86"/>
    <w:multiLevelType w:val="hybridMultilevel"/>
    <w:tmpl w:val="900E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E1158"/>
    <w:multiLevelType w:val="hybridMultilevel"/>
    <w:tmpl w:val="D7206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054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7446040">
    <w:abstractNumId w:val="1"/>
  </w:num>
  <w:num w:numId="2" w16cid:durableId="1187450303">
    <w:abstractNumId w:val="14"/>
  </w:num>
  <w:num w:numId="3" w16cid:durableId="535898334">
    <w:abstractNumId w:val="7"/>
  </w:num>
  <w:num w:numId="4" w16cid:durableId="2103257243">
    <w:abstractNumId w:val="4"/>
  </w:num>
  <w:num w:numId="5" w16cid:durableId="1399590119">
    <w:abstractNumId w:val="8"/>
  </w:num>
  <w:num w:numId="6" w16cid:durableId="219946807">
    <w:abstractNumId w:val="13"/>
  </w:num>
  <w:num w:numId="7" w16cid:durableId="312374693">
    <w:abstractNumId w:val="5"/>
  </w:num>
  <w:num w:numId="8" w16cid:durableId="1010520216">
    <w:abstractNumId w:val="6"/>
  </w:num>
  <w:num w:numId="9" w16cid:durableId="1542012596">
    <w:abstractNumId w:val="3"/>
  </w:num>
  <w:num w:numId="10" w16cid:durableId="59140884">
    <w:abstractNumId w:val="9"/>
  </w:num>
  <w:num w:numId="11" w16cid:durableId="1437096370">
    <w:abstractNumId w:val="10"/>
  </w:num>
  <w:num w:numId="12" w16cid:durableId="646472932">
    <w:abstractNumId w:val="2"/>
  </w:num>
  <w:num w:numId="13" w16cid:durableId="1530025440">
    <w:abstractNumId w:val="11"/>
  </w:num>
  <w:num w:numId="14" w16cid:durableId="529412259">
    <w:abstractNumId w:val="12"/>
  </w:num>
  <w:num w:numId="15" w16cid:durableId="55423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74"/>
    <w:rsid w:val="00026DD8"/>
    <w:rsid w:val="000940D2"/>
    <w:rsid w:val="000D5829"/>
    <w:rsid w:val="000E244B"/>
    <w:rsid w:val="00132D7A"/>
    <w:rsid w:val="00174831"/>
    <w:rsid w:val="001B49DF"/>
    <w:rsid w:val="001D7A7F"/>
    <w:rsid w:val="001F7FDA"/>
    <w:rsid w:val="00212DA9"/>
    <w:rsid w:val="00223C66"/>
    <w:rsid w:val="00226FC6"/>
    <w:rsid w:val="00245FE8"/>
    <w:rsid w:val="002922AA"/>
    <w:rsid w:val="002A456E"/>
    <w:rsid w:val="002A5E12"/>
    <w:rsid w:val="002B07B0"/>
    <w:rsid w:val="002B54AA"/>
    <w:rsid w:val="00313AA6"/>
    <w:rsid w:val="00341052"/>
    <w:rsid w:val="003575E6"/>
    <w:rsid w:val="003776A0"/>
    <w:rsid w:val="003B1001"/>
    <w:rsid w:val="003F11FB"/>
    <w:rsid w:val="003F3675"/>
    <w:rsid w:val="003F507B"/>
    <w:rsid w:val="00405B60"/>
    <w:rsid w:val="00415374"/>
    <w:rsid w:val="00431C0B"/>
    <w:rsid w:val="00492BEE"/>
    <w:rsid w:val="004B2620"/>
    <w:rsid w:val="004D37B8"/>
    <w:rsid w:val="0054712E"/>
    <w:rsid w:val="005614D8"/>
    <w:rsid w:val="005D7B67"/>
    <w:rsid w:val="00640D6E"/>
    <w:rsid w:val="00640F3F"/>
    <w:rsid w:val="0065431A"/>
    <w:rsid w:val="00655193"/>
    <w:rsid w:val="006552DE"/>
    <w:rsid w:val="00663D62"/>
    <w:rsid w:val="00693F0F"/>
    <w:rsid w:val="006978E3"/>
    <w:rsid w:val="00726652"/>
    <w:rsid w:val="00727041"/>
    <w:rsid w:val="0073758B"/>
    <w:rsid w:val="00745E6B"/>
    <w:rsid w:val="00764535"/>
    <w:rsid w:val="00765AFE"/>
    <w:rsid w:val="00767CAA"/>
    <w:rsid w:val="00783B1B"/>
    <w:rsid w:val="007A37AF"/>
    <w:rsid w:val="007C7D1B"/>
    <w:rsid w:val="007E3D41"/>
    <w:rsid w:val="00836F78"/>
    <w:rsid w:val="008449CF"/>
    <w:rsid w:val="00861780"/>
    <w:rsid w:val="00861B23"/>
    <w:rsid w:val="008649EA"/>
    <w:rsid w:val="008C05E3"/>
    <w:rsid w:val="00910D68"/>
    <w:rsid w:val="00922067"/>
    <w:rsid w:val="00922C30"/>
    <w:rsid w:val="00963B85"/>
    <w:rsid w:val="00972066"/>
    <w:rsid w:val="009944B8"/>
    <w:rsid w:val="009E5553"/>
    <w:rsid w:val="009F3494"/>
    <w:rsid w:val="00A007C4"/>
    <w:rsid w:val="00A50D88"/>
    <w:rsid w:val="00A66386"/>
    <w:rsid w:val="00A71D32"/>
    <w:rsid w:val="00A72081"/>
    <w:rsid w:val="00AE1D5C"/>
    <w:rsid w:val="00AF3193"/>
    <w:rsid w:val="00AF43CF"/>
    <w:rsid w:val="00B06E0F"/>
    <w:rsid w:val="00B33545"/>
    <w:rsid w:val="00B3360A"/>
    <w:rsid w:val="00B57160"/>
    <w:rsid w:val="00B6097A"/>
    <w:rsid w:val="00BF40B6"/>
    <w:rsid w:val="00BF7700"/>
    <w:rsid w:val="00C03BC0"/>
    <w:rsid w:val="00C0611B"/>
    <w:rsid w:val="00C202E2"/>
    <w:rsid w:val="00C41E4C"/>
    <w:rsid w:val="00C9169D"/>
    <w:rsid w:val="00C91A67"/>
    <w:rsid w:val="00CB0BC2"/>
    <w:rsid w:val="00CB0CDC"/>
    <w:rsid w:val="00D60395"/>
    <w:rsid w:val="00D72F4B"/>
    <w:rsid w:val="00E219C8"/>
    <w:rsid w:val="00E70BE0"/>
    <w:rsid w:val="00E979D8"/>
    <w:rsid w:val="00EF4FF8"/>
    <w:rsid w:val="00F06E76"/>
    <w:rsid w:val="00F45917"/>
    <w:rsid w:val="00F77A64"/>
    <w:rsid w:val="00FA71D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FDB860"/>
  <w15:docId w15:val="{60885CF0-2A3F-A441-84EB-CE883516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  <w:rsid w:val="00A72081"/>
  </w:style>
  <w:style w:type="paragraph" w:styleId="BalloonText">
    <w:name w:val="Balloon Text"/>
    <w:basedOn w:val="Normal"/>
    <w:link w:val="BalloonTextChar"/>
    <w:uiPriority w:val="99"/>
    <w:semiHidden/>
    <w:unhideWhenUsed/>
    <w:rsid w:val="0029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2A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2922AA"/>
    <w:rPr>
      <w:sz w:val="24"/>
    </w:rPr>
  </w:style>
  <w:style w:type="character" w:customStyle="1" w:styleId="Heading1Char">
    <w:name w:val="Heading 1 Char"/>
    <w:link w:val="Heading1"/>
    <w:rsid w:val="00767CAA"/>
    <w:rPr>
      <w:b/>
      <w:sz w:val="24"/>
      <w:lang w:val="en-US"/>
    </w:rPr>
  </w:style>
  <w:style w:type="character" w:customStyle="1" w:styleId="EndnoteTextChar">
    <w:name w:val="Endnote Text Char"/>
    <w:link w:val="EndnoteText"/>
    <w:semiHidden/>
    <w:rsid w:val="00767C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0571BE581F0147A4A4246299C0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798C-5282-4946-B5C4-D73C07D36F08}"/>
      </w:docPartPr>
      <w:docPartBody>
        <w:p w:rsidR="00871812" w:rsidRDefault="00871812" w:rsidP="00871812">
          <w:pPr>
            <w:pStyle w:val="8B0571BE581F0147A4A4246299C029F7"/>
          </w:pPr>
          <w:r>
            <w:rPr>
              <w:rFonts w:asciiTheme="majorHAnsi" w:eastAsiaTheme="majorEastAsia" w:hAnsiTheme="majorHAnsi" w:cstheme="majorBidi"/>
              <w:color w:val="4472C4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12"/>
    <w:rsid w:val="00546100"/>
    <w:rsid w:val="00871812"/>
    <w:rsid w:val="00F0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0571BE581F0147A4A4246299C029F7">
    <w:name w:val="8B0571BE581F0147A4A4246299C029F7"/>
    <w:rsid w:val="00871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C375A8CF4474DB367CACB01335592" ma:contentTypeVersion="0" ma:contentTypeDescription="Create a new document." ma:contentTypeScope="" ma:versionID="712063b7036fd4a328c09c995b5036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57b0ec728ac902d1ecdd1ad60d29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D230F-DDC4-4824-9A2B-6D30F250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4858D2-CBC6-4B43-B2BF-D9861E76E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EA130-BD00-5241-A08E-69053452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550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© 2023 Governing Good</vt:lpstr>
    </vt:vector>
  </TitlesOfParts>
  <Company>Henson College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2023 Governing Good</dc:title>
  <dc:subject/>
  <dc:creator>Henson College</dc:creator>
  <cp:keywords/>
  <cp:lastModifiedBy>E Grant MacDonald</cp:lastModifiedBy>
  <cp:revision>3</cp:revision>
  <cp:lastPrinted>2021-06-20T18:56:00Z</cp:lastPrinted>
  <dcterms:created xsi:type="dcterms:W3CDTF">2023-02-24T17:18:00Z</dcterms:created>
  <dcterms:modified xsi:type="dcterms:W3CDTF">2023-03-30T16:36:00Z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0x01010065EC375A8CF4474DB367CACB01335592</vt:lpwstr>
  </property>
</Properties>
</file>